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B8C3A" w14:textId="77777777" w:rsidR="00C4385C" w:rsidRPr="00AB51F7" w:rsidRDefault="00C4385C" w:rsidP="00752E1C">
      <w:pPr>
        <w:tabs>
          <w:tab w:val="left" w:pos="2023"/>
        </w:tabs>
        <w:spacing w:line="276" w:lineRule="auto"/>
        <w:rPr>
          <w:rFonts w:ascii="Calibri" w:hAnsi="Calibri" w:cs="Calibri"/>
          <w:b/>
          <w:bCs/>
          <w:sz w:val="20"/>
          <w:szCs w:val="20"/>
        </w:rPr>
      </w:pPr>
    </w:p>
    <w:p w14:paraId="1A4AF4A1" w14:textId="083461BE" w:rsidR="00E0255D" w:rsidRPr="00AB51F7" w:rsidRDefault="00E0255D" w:rsidP="00E0255D">
      <w:pPr>
        <w:jc w:val="center"/>
        <w:rPr>
          <w:rFonts w:ascii="Calibri" w:hAnsi="Calibri" w:cs="Calibri"/>
          <w:b/>
          <w:sz w:val="28"/>
          <w:szCs w:val="28"/>
        </w:rPr>
      </w:pPr>
      <w:r w:rsidRPr="00AB51F7">
        <w:rPr>
          <w:rFonts w:ascii="Calibri" w:hAnsi="Calibri" w:cs="Calibri"/>
          <w:b/>
          <w:sz w:val="28"/>
          <w:szCs w:val="28"/>
        </w:rPr>
        <w:t>FI</w:t>
      </w:r>
      <w:r w:rsidR="00C4385C" w:rsidRPr="00AB51F7">
        <w:rPr>
          <w:rFonts w:ascii="Calibri" w:hAnsi="Calibri" w:cs="Calibri"/>
          <w:b/>
          <w:sz w:val="28"/>
          <w:szCs w:val="28"/>
        </w:rPr>
        <w:t>Ș</w:t>
      </w:r>
      <w:r w:rsidRPr="00AB51F7">
        <w:rPr>
          <w:rFonts w:ascii="Calibri" w:hAnsi="Calibri" w:cs="Calibri"/>
          <w:b/>
          <w:sz w:val="28"/>
          <w:szCs w:val="28"/>
        </w:rPr>
        <w:t>A DISCIPLINEI</w:t>
      </w:r>
    </w:p>
    <w:p w14:paraId="16E71824" w14:textId="77777777" w:rsidR="00C4385C" w:rsidRPr="00AB51F7" w:rsidRDefault="00C4385C" w:rsidP="00C4385C">
      <w:pPr>
        <w:rPr>
          <w:rFonts w:ascii="Calibri" w:hAnsi="Calibri" w:cs="Calibri"/>
          <w:b/>
          <w:sz w:val="20"/>
          <w:szCs w:val="20"/>
        </w:rPr>
      </w:pPr>
    </w:p>
    <w:p w14:paraId="48979124"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4421CA" w:rsidRPr="00AB51F7" w14:paraId="5F99CFA1" w14:textId="77777777" w:rsidTr="00080D22">
        <w:tc>
          <w:tcPr>
            <w:tcW w:w="1907" w:type="pct"/>
            <w:vAlign w:val="center"/>
          </w:tcPr>
          <w:p w14:paraId="79A7E4F2" w14:textId="4F0814BD" w:rsidR="004421CA" w:rsidRPr="00AB51F7" w:rsidRDefault="004421CA" w:rsidP="004421CA">
            <w:pPr>
              <w:pStyle w:val="NoSpacing"/>
              <w:numPr>
                <w:ilvl w:val="1"/>
                <w:numId w:val="27"/>
              </w:numPr>
              <w:spacing w:line="276" w:lineRule="auto"/>
              <w:rPr>
                <w:rFonts w:cs="Calibri"/>
                <w:lang w:val="ro-RO"/>
              </w:rPr>
            </w:pPr>
            <w:r w:rsidRPr="00AB51F7">
              <w:rPr>
                <w:rFonts w:cs="Calibri"/>
                <w:lang w:val="ro-RO"/>
              </w:rPr>
              <w:t>Instituția de învățământ superior</w:t>
            </w:r>
          </w:p>
        </w:tc>
        <w:tc>
          <w:tcPr>
            <w:tcW w:w="3093" w:type="pct"/>
            <w:vAlign w:val="center"/>
          </w:tcPr>
          <w:p w14:paraId="39071412" w14:textId="6B0A3207" w:rsidR="004421CA" w:rsidRPr="00AB51F7" w:rsidRDefault="004421CA" w:rsidP="004421CA">
            <w:pPr>
              <w:pStyle w:val="NoSpacing"/>
              <w:spacing w:line="276" w:lineRule="auto"/>
              <w:rPr>
                <w:rFonts w:cs="Calibri"/>
                <w:lang w:val="ro-RO"/>
              </w:rPr>
            </w:pPr>
            <w:r w:rsidRPr="00DC4ABE">
              <w:rPr>
                <w:rFonts w:asciiTheme="minorHAnsi" w:hAnsiTheme="minorHAnsi" w:cstheme="minorHAnsi"/>
                <w:lang w:val="ro-RO"/>
              </w:rPr>
              <w:t>Universitatea de Vest din Timișoara</w:t>
            </w:r>
          </w:p>
        </w:tc>
      </w:tr>
      <w:tr w:rsidR="004421CA" w:rsidRPr="00AB51F7" w14:paraId="09F1F378" w14:textId="77777777" w:rsidTr="00080D22">
        <w:tc>
          <w:tcPr>
            <w:tcW w:w="1907" w:type="pct"/>
            <w:vAlign w:val="center"/>
          </w:tcPr>
          <w:p w14:paraId="2ABF2C34" w14:textId="77777777" w:rsidR="004421CA" w:rsidRPr="00AB51F7" w:rsidRDefault="004421CA" w:rsidP="004421CA">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030FA322" w14:textId="012E36C0" w:rsidR="004421CA" w:rsidRPr="00AB51F7" w:rsidRDefault="004421CA" w:rsidP="004421CA">
            <w:pPr>
              <w:pStyle w:val="NoSpacing"/>
              <w:spacing w:line="276" w:lineRule="auto"/>
              <w:rPr>
                <w:rFonts w:cs="Calibri"/>
                <w:lang w:val="ro-RO"/>
              </w:rPr>
            </w:pPr>
            <w:r w:rsidRPr="00DC4ABE">
              <w:rPr>
                <w:rFonts w:asciiTheme="minorHAnsi" w:hAnsiTheme="minorHAnsi" w:cstheme="minorHAnsi"/>
                <w:sz w:val="24"/>
                <w:szCs w:val="24"/>
                <w:lang w:val="ro-RO"/>
              </w:rPr>
              <w:t>Facultatea de Psihologie și Științe ale Educației</w:t>
            </w:r>
          </w:p>
        </w:tc>
      </w:tr>
      <w:tr w:rsidR="004421CA" w:rsidRPr="00AB51F7" w14:paraId="3E2ECC7F" w14:textId="77777777" w:rsidTr="00080D22">
        <w:tc>
          <w:tcPr>
            <w:tcW w:w="1907" w:type="pct"/>
            <w:vAlign w:val="center"/>
          </w:tcPr>
          <w:p w14:paraId="22160B34" w14:textId="77777777" w:rsidR="004421CA" w:rsidRPr="00AB51F7" w:rsidRDefault="004421CA" w:rsidP="004421CA">
            <w:pPr>
              <w:pStyle w:val="NoSpacing"/>
              <w:spacing w:line="276" w:lineRule="auto"/>
              <w:rPr>
                <w:rFonts w:cs="Calibri"/>
                <w:lang w:val="ro-RO"/>
              </w:rPr>
            </w:pPr>
            <w:r w:rsidRPr="00AB51F7">
              <w:rPr>
                <w:rFonts w:cs="Calibri"/>
                <w:lang w:val="ro-RO"/>
              </w:rPr>
              <w:t>1.3 Departamentul</w:t>
            </w:r>
          </w:p>
        </w:tc>
        <w:tc>
          <w:tcPr>
            <w:tcW w:w="3093" w:type="pct"/>
            <w:vAlign w:val="center"/>
          </w:tcPr>
          <w:p w14:paraId="42B894BC" w14:textId="64F70F22" w:rsidR="004421CA" w:rsidRPr="00AB51F7" w:rsidRDefault="004421CA" w:rsidP="004421CA">
            <w:pPr>
              <w:pStyle w:val="NoSpacing"/>
              <w:spacing w:line="276" w:lineRule="auto"/>
              <w:rPr>
                <w:rFonts w:cs="Calibri"/>
                <w:lang w:val="ro-RO"/>
              </w:rPr>
            </w:pPr>
            <w:r w:rsidRPr="00DC4ABE">
              <w:rPr>
                <w:rFonts w:asciiTheme="minorHAnsi" w:hAnsiTheme="minorHAnsi" w:cstheme="minorHAnsi"/>
                <w:sz w:val="24"/>
                <w:szCs w:val="24"/>
                <w:lang w:val="ro-RO"/>
              </w:rPr>
              <w:t>Departamentul de Științe ale Educației</w:t>
            </w:r>
          </w:p>
        </w:tc>
      </w:tr>
      <w:tr w:rsidR="004421CA" w:rsidRPr="00AB51F7" w14:paraId="38E2999E" w14:textId="77777777" w:rsidTr="00080D22">
        <w:tc>
          <w:tcPr>
            <w:tcW w:w="1907" w:type="pct"/>
            <w:vAlign w:val="center"/>
          </w:tcPr>
          <w:p w14:paraId="2467FE5A" w14:textId="77777777" w:rsidR="004421CA" w:rsidRPr="00AB51F7" w:rsidRDefault="004421CA" w:rsidP="004421CA">
            <w:pPr>
              <w:pStyle w:val="NoSpacing"/>
              <w:spacing w:line="276" w:lineRule="auto"/>
              <w:rPr>
                <w:rFonts w:cs="Calibri"/>
                <w:lang w:val="ro-RO"/>
              </w:rPr>
            </w:pPr>
            <w:r w:rsidRPr="00AB51F7">
              <w:rPr>
                <w:rFonts w:cs="Calibri"/>
                <w:lang w:val="ro-RO"/>
              </w:rPr>
              <w:t>1.4 Domeniul de studii</w:t>
            </w:r>
          </w:p>
        </w:tc>
        <w:tc>
          <w:tcPr>
            <w:tcW w:w="3093" w:type="pct"/>
            <w:vAlign w:val="center"/>
          </w:tcPr>
          <w:p w14:paraId="449590D8" w14:textId="750C6BB5" w:rsidR="004421CA" w:rsidRPr="00AB51F7" w:rsidRDefault="004421CA" w:rsidP="004421CA">
            <w:pPr>
              <w:pStyle w:val="NoSpacing"/>
              <w:spacing w:line="276" w:lineRule="auto"/>
              <w:rPr>
                <w:rFonts w:cs="Calibri"/>
                <w:lang w:val="ro-RO"/>
              </w:rPr>
            </w:pPr>
            <w:r w:rsidRPr="00DC4ABE">
              <w:rPr>
                <w:rFonts w:asciiTheme="minorHAnsi" w:hAnsiTheme="minorHAnsi" w:cstheme="minorHAnsi"/>
                <w:sz w:val="24"/>
                <w:szCs w:val="24"/>
                <w:lang w:val="ro-RO"/>
              </w:rPr>
              <w:t>Științe ale educației</w:t>
            </w:r>
          </w:p>
        </w:tc>
      </w:tr>
      <w:tr w:rsidR="004421CA" w:rsidRPr="00AB51F7" w14:paraId="7410FBFB" w14:textId="77777777" w:rsidTr="00080D22">
        <w:tc>
          <w:tcPr>
            <w:tcW w:w="1907" w:type="pct"/>
            <w:vAlign w:val="center"/>
          </w:tcPr>
          <w:p w14:paraId="682C127F" w14:textId="77777777" w:rsidR="004421CA" w:rsidRPr="00AB51F7" w:rsidRDefault="004421CA" w:rsidP="004421CA">
            <w:pPr>
              <w:pStyle w:val="NoSpacing"/>
              <w:spacing w:line="276" w:lineRule="auto"/>
              <w:rPr>
                <w:rFonts w:cs="Calibri"/>
                <w:lang w:val="ro-RO"/>
              </w:rPr>
            </w:pPr>
            <w:r w:rsidRPr="00AB51F7">
              <w:rPr>
                <w:rFonts w:cs="Calibri"/>
                <w:lang w:val="ro-RO"/>
              </w:rPr>
              <w:t>1.5 Ciclul de studii</w:t>
            </w:r>
          </w:p>
        </w:tc>
        <w:tc>
          <w:tcPr>
            <w:tcW w:w="3093" w:type="pct"/>
            <w:vAlign w:val="center"/>
          </w:tcPr>
          <w:p w14:paraId="7DCE72A4" w14:textId="788CFAAF" w:rsidR="004421CA" w:rsidRPr="00AB51F7" w:rsidRDefault="004421CA" w:rsidP="004421CA">
            <w:pPr>
              <w:pStyle w:val="NoSpacing"/>
              <w:spacing w:line="276" w:lineRule="auto"/>
              <w:rPr>
                <w:rFonts w:cs="Calibri"/>
                <w:lang w:val="ro-RO"/>
              </w:rPr>
            </w:pPr>
            <w:r w:rsidRPr="00DC4ABE">
              <w:rPr>
                <w:rFonts w:asciiTheme="minorHAnsi" w:hAnsiTheme="minorHAnsi" w:cstheme="minorHAnsi"/>
                <w:sz w:val="24"/>
                <w:szCs w:val="24"/>
                <w:lang w:val="ro-RO"/>
              </w:rPr>
              <w:t>Licență</w:t>
            </w:r>
          </w:p>
        </w:tc>
      </w:tr>
      <w:tr w:rsidR="004421CA" w:rsidRPr="00AB51F7" w14:paraId="0BC03568" w14:textId="77777777" w:rsidTr="00080D22">
        <w:tc>
          <w:tcPr>
            <w:tcW w:w="1907" w:type="pct"/>
            <w:vAlign w:val="center"/>
          </w:tcPr>
          <w:p w14:paraId="4A9FB682" w14:textId="77777777" w:rsidR="004421CA" w:rsidRPr="00AB51F7" w:rsidRDefault="004421CA" w:rsidP="004421CA">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6C296979" w14:textId="26446A53" w:rsidR="004421CA" w:rsidRPr="00AB51F7" w:rsidRDefault="004421CA" w:rsidP="004421CA">
            <w:pPr>
              <w:pStyle w:val="NoSpacing"/>
              <w:spacing w:line="276" w:lineRule="auto"/>
              <w:rPr>
                <w:rFonts w:cs="Calibri"/>
                <w:lang w:val="ro-RO"/>
              </w:rPr>
            </w:pPr>
            <w:r>
              <w:rPr>
                <w:rFonts w:cs="Calibri"/>
                <w:lang w:val="ro-RO"/>
              </w:rPr>
              <w:t>Psihopedagogie specială</w:t>
            </w:r>
          </w:p>
        </w:tc>
      </w:tr>
    </w:tbl>
    <w:p w14:paraId="67CD805D" w14:textId="77777777" w:rsidR="00E0255D" w:rsidRPr="00AB51F7" w:rsidRDefault="00E0255D" w:rsidP="00E0255D">
      <w:pPr>
        <w:rPr>
          <w:rFonts w:ascii="Calibri" w:hAnsi="Calibri" w:cs="Calibri"/>
          <w:sz w:val="20"/>
          <w:szCs w:val="20"/>
        </w:rPr>
      </w:pPr>
    </w:p>
    <w:p w14:paraId="51C268B8"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AB51F7" w14:paraId="4013AFE0" w14:textId="77777777" w:rsidTr="00E0255D">
        <w:tc>
          <w:tcPr>
            <w:tcW w:w="3828" w:type="dxa"/>
            <w:gridSpan w:val="3"/>
          </w:tcPr>
          <w:p w14:paraId="2A383B21" w14:textId="77777777" w:rsidR="00E0255D" w:rsidRPr="00AB51F7" w:rsidRDefault="00E0255D" w:rsidP="00080D22">
            <w:pPr>
              <w:pStyle w:val="NoSpacing"/>
              <w:spacing w:line="276" w:lineRule="auto"/>
              <w:rPr>
                <w:rFonts w:cs="Calibri"/>
                <w:lang w:val="ro-RO"/>
              </w:rPr>
            </w:pPr>
            <w:r w:rsidRPr="00AB51F7">
              <w:rPr>
                <w:rFonts w:cs="Calibri"/>
                <w:lang w:val="ro-RO"/>
              </w:rPr>
              <w:t>2.1 Denumirea disciplinei</w:t>
            </w:r>
          </w:p>
        </w:tc>
        <w:tc>
          <w:tcPr>
            <w:tcW w:w="5561" w:type="dxa"/>
            <w:gridSpan w:val="6"/>
          </w:tcPr>
          <w:p w14:paraId="4A412420" w14:textId="48D10525" w:rsidR="00E0255D" w:rsidRPr="00AB51F7" w:rsidRDefault="004421CA" w:rsidP="00080D22">
            <w:pPr>
              <w:pStyle w:val="NoSpacing"/>
              <w:spacing w:line="276" w:lineRule="auto"/>
              <w:rPr>
                <w:rFonts w:cs="Calibri"/>
                <w:b/>
                <w:lang w:val="ro-RO"/>
              </w:rPr>
            </w:pPr>
            <w:r>
              <w:rPr>
                <w:rFonts w:cs="Calibri"/>
                <w:b/>
                <w:lang w:val="ro-RO"/>
              </w:rPr>
              <w:t>Introducere în psihopatologie</w:t>
            </w:r>
          </w:p>
        </w:tc>
      </w:tr>
      <w:tr w:rsidR="00E0255D" w:rsidRPr="00AB51F7" w14:paraId="4A61B8F8" w14:textId="77777777" w:rsidTr="00E0255D">
        <w:tc>
          <w:tcPr>
            <w:tcW w:w="3828" w:type="dxa"/>
            <w:gridSpan w:val="3"/>
          </w:tcPr>
          <w:p w14:paraId="4E4EEC75" w14:textId="73DF2536" w:rsidR="00E0255D" w:rsidRPr="00AB51F7" w:rsidRDefault="00E0255D" w:rsidP="00080D22">
            <w:pPr>
              <w:pStyle w:val="NoSpacing"/>
              <w:spacing w:line="276" w:lineRule="auto"/>
              <w:rPr>
                <w:rFonts w:cs="Calibri"/>
                <w:lang w:val="ro-RO"/>
              </w:rPr>
            </w:pPr>
            <w:r w:rsidRPr="00AB51F7">
              <w:rPr>
                <w:rFonts w:cs="Calibri"/>
                <w:lang w:val="ro-RO"/>
              </w:rPr>
              <w:t>2.2 Titularul activită</w:t>
            </w:r>
            <w:r w:rsidR="00C4385C" w:rsidRPr="00AB51F7">
              <w:rPr>
                <w:rFonts w:cs="Calibri"/>
                <w:lang w:val="ro-RO"/>
              </w:rPr>
              <w:t>ț</w:t>
            </w:r>
            <w:r w:rsidRPr="00AB51F7">
              <w:rPr>
                <w:rFonts w:cs="Calibri"/>
                <w:lang w:val="ro-RO"/>
              </w:rPr>
              <w:t>ilor de curs</w:t>
            </w:r>
          </w:p>
        </w:tc>
        <w:tc>
          <w:tcPr>
            <w:tcW w:w="5561" w:type="dxa"/>
            <w:gridSpan w:val="6"/>
          </w:tcPr>
          <w:p w14:paraId="44D2144D" w14:textId="5C6155B3" w:rsidR="00E0255D" w:rsidRPr="00AB51F7" w:rsidRDefault="004421CA" w:rsidP="00080D22">
            <w:pPr>
              <w:pStyle w:val="NoSpacing"/>
              <w:spacing w:line="276" w:lineRule="auto"/>
              <w:rPr>
                <w:rFonts w:cs="Calibri"/>
                <w:lang w:val="ro-RO"/>
              </w:rPr>
            </w:pPr>
            <w:r w:rsidRPr="00DC4ABE">
              <w:rPr>
                <w:rFonts w:asciiTheme="minorHAnsi" w:hAnsiTheme="minorHAnsi" w:cstheme="minorHAnsi"/>
                <w:sz w:val="24"/>
                <w:szCs w:val="24"/>
                <w:lang w:val="ro-RO"/>
              </w:rPr>
              <w:t>conf. univ. dr. Loredana Al Ghazi</w:t>
            </w:r>
          </w:p>
        </w:tc>
      </w:tr>
      <w:tr w:rsidR="00E0255D" w:rsidRPr="00AB51F7" w14:paraId="18E3C119" w14:textId="77777777" w:rsidTr="00E0255D">
        <w:tc>
          <w:tcPr>
            <w:tcW w:w="3828" w:type="dxa"/>
            <w:gridSpan w:val="3"/>
          </w:tcPr>
          <w:p w14:paraId="2201EA9F" w14:textId="67BBE6E9" w:rsidR="00E0255D" w:rsidRPr="00AB51F7" w:rsidRDefault="00E0255D" w:rsidP="00080D22">
            <w:pPr>
              <w:pStyle w:val="NoSpacing"/>
              <w:spacing w:line="276" w:lineRule="auto"/>
              <w:rPr>
                <w:rFonts w:cs="Calibri"/>
                <w:lang w:val="ro-RO"/>
              </w:rPr>
            </w:pPr>
            <w:r w:rsidRPr="00AB51F7">
              <w:rPr>
                <w:rFonts w:cs="Calibri"/>
                <w:lang w:val="ro-RO"/>
              </w:rPr>
              <w:t>2.3 Titularul activită</w:t>
            </w:r>
            <w:r w:rsidR="00C4385C" w:rsidRPr="00AB51F7">
              <w:rPr>
                <w:rFonts w:cs="Calibri"/>
                <w:lang w:val="ro-RO"/>
              </w:rPr>
              <w:t>ț</w:t>
            </w:r>
            <w:r w:rsidRPr="00AB51F7">
              <w:rPr>
                <w:rFonts w:cs="Calibri"/>
                <w:lang w:val="ro-RO"/>
              </w:rPr>
              <w:t>ilor de seminar</w:t>
            </w:r>
          </w:p>
        </w:tc>
        <w:tc>
          <w:tcPr>
            <w:tcW w:w="5561" w:type="dxa"/>
            <w:gridSpan w:val="6"/>
          </w:tcPr>
          <w:p w14:paraId="3E929826" w14:textId="1D21AEB0" w:rsidR="00E0255D" w:rsidRPr="00AB51F7" w:rsidRDefault="004421CA" w:rsidP="00080D22">
            <w:pPr>
              <w:pStyle w:val="NoSpacing"/>
              <w:spacing w:line="276" w:lineRule="auto"/>
              <w:rPr>
                <w:rFonts w:cs="Calibri"/>
                <w:lang w:val="ro-RO"/>
              </w:rPr>
            </w:pPr>
            <w:r w:rsidRPr="00DC4ABE">
              <w:rPr>
                <w:rFonts w:asciiTheme="minorHAnsi" w:hAnsiTheme="minorHAnsi" w:cstheme="minorHAnsi"/>
                <w:sz w:val="24"/>
                <w:szCs w:val="24"/>
                <w:lang w:val="ro-RO"/>
              </w:rPr>
              <w:t>conf. univ. dr. Loredana Al Ghazi</w:t>
            </w:r>
          </w:p>
        </w:tc>
      </w:tr>
      <w:tr w:rsidR="00E0255D" w:rsidRPr="00AB51F7" w14:paraId="2D85BC83" w14:textId="77777777" w:rsidTr="00C4385C">
        <w:tc>
          <w:tcPr>
            <w:tcW w:w="1843" w:type="dxa"/>
          </w:tcPr>
          <w:p w14:paraId="7473A702" w14:textId="77777777" w:rsidR="00E0255D" w:rsidRPr="00AB51F7" w:rsidRDefault="00E0255D" w:rsidP="00080D22">
            <w:pPr>
              <w:pStyle w:val="NoSpacing"/>
              <w:spacing w:line="276" w:lineRule="auto"/>
              <w:rPr>
                <w:rFonts w:cs="Calibri"/>
                <w:lang w:val="ro-RO"/>
              </w:rPr>
            </w:pPr>
            <w:r w:rsidRPr="00AB51F7">
              <w:rPr>
                <w:rFonts w:cs="Calibri"/>
                <w:lang w:val="ro-RO"/>
              </w:rPr>
              <w:t>2.4 Anul de studiu</w:t>
            </w:r>
          </w:p>
        </w:tc>
        <w:tc>
          <w:tcPr>
            <w:tcW w:w="567" w:type="dxa"/>
          </w:tcPr>
          <w:p w14:paraId="13DAEA25" w14:textId="1B44E275" w:rsidR="00E0255D" w:rsidRPr="00AB51F7" w:rsidRDefault="00E0255D" w:rsidP="00080D22">
            <w:pPr>
              <w:pStyle w:val="NoSpacing"/>
              <w:spacing w:line="276" w:lineRule="auto"/>
              <w:rPr>
                <w:rFonts w:cs="Calibri"/>
                <w:lang w:val="ro-RO"/>
              </w:rPr>
            </w:pPr>
          </w:p>
        </w:tc>
        <w:tc>
          <w:tcPr>
            <w:tcW w:w="1701" w:type="dxa"/>
            <w:gridSpan w:val="2"/>
          </w:tcPr>
          <w:p w14:paraId="50554F01" w14:textId="77777777" w:rsidR="00E0255D" w:rsidRPr="00AB51F7" w:rsidRDefault="00E0255D" w:rsidP="00080D22">
            <w:pPr>
              <w:pStyle w:val="NoSpacing"/>
              <w:spacing w:line="276" w:lineRule="auto"/>
              <w:ind w:right="-108"/>
              <w:rPr>
                <w:rFonts w:cs="Calibri"/>
                <w:lang w:val="ro-RO"/>
              </w:rPr>
            </w:pPr>
            <w:r w:rsidRPr="00AB51F7">
              <w:rPr>
                <w:rFonts w:cs="Calibri"/>
                <w:lang w:val="ro-RO"/>
              </w:rPr>
              <w:t>2.5 Semestrul</w:t>
            </w:r>
          </w:p>
        </w:tc>
        <w:tc>
          <w:tcPr>
            <w:tcW w:w="567" w:type="dxa"/>
          </w:tcPr>
          <w:p w14:paraId="73C4B0BA" w14:textId="3CB07201" w:rsidR="00E0255D" w:rsidRPr="00AB51F7" w:rsidRDefault="00E0255D" w:rsidP="00080D22">
            <w:pPr>
              <w:pStyle w:val="NoSpacing"/>
              <w:spacing w:line="276" w:lineRule="auto"/>
              <w:rPr>
                <w:rFonts w:cs="Calibri"/>
                <w:lang w:val="ro-RO"/>
              </w:rPr>
            </w:pPr>
          </w:p>
        </w:tc>
        <w:tc>
          <w:tcPr>
            <w:tcW w:w="1651" w:type="dxa"/>
          </w:tcPr>
          <w:p w14:paraId="5BBCC7D4" w14:textId="427A378A" w:rsidR="00E0255D" w:rsidRPr="00AB51F7" w:rsidRDefault="00C4385C" w:rsidP="00080D22">
            <w:pPr>
              <w:pStyle w:val="NoSpacing"/>
              <w:spacing w:line="276" w:lineRule="auto"/>
              <w:ind w:right="-108" w:hanging="108"/>
              <w:rPr>
                <w:rFonts w:cs="Calibri"/>
                <w:lang w:val="ro-RO"/>
              </w:rPr>
            </w:pPr>
            <w:r w:rsidRPr="00AB51F7">
              <w:rPr>
                <w:rFonts w:cs="Calibri"/>
                <w:lang w:val="ro-RO"/>
              </w:rPr>
              <w:t xml:space="preserve"> </w:t>
            </w:r>
            <w:r w:rsidR="00E0255D" w:rsidRPr="00AB51F7">
              <w:rPr>
                <w:rFonts w:cs="Calibri"/>
                <w:lang w:val="ro-RO"/>
              </w:rPr>
              <w:t>2.6 Tipul de evaluare</w:t>
            </w:r>
          </w:p>
        </w:tc>
        <w:tc>
          <w:tcPr>
            <w:tcW w:w="591" w:type="dxa"/>
          </w:tcPr>
          <w:p w14:paraId="744AFE62" w14:textId="693BE180" w:rsidR="00E0255D" w:rsidRPr="00AB51F7" w:rsidRDefault="000A7066" w:rsidP="000A7066">
            <w:pPr>
              <w:pStyle w:val="NoSpacing"/>
              <w:spacing w:line="276" w:lineRule="auto"/>
              <w:jc w:val="center"/>
              <w:rPr>
                <w:rFonts w:cs="Calibri"/>
                <w:lang w:val="ro-RO"/>
              </w:rPr>
            </w:pPr>
            <w:r w:rsidRPr="00AB51F7">
              <w:rPr>
                <w:rFonts w:cs="Calibri"/>
                <w:lang w:val="ro-RO"/>
              </w:rPr>
              <w:t>E</w:t>
            </w:r>
            <w:r w:rsidR="00B81075" w:rsidRPr="00AB51F7">
              <w:rPr>
                <w:rStyle w:val="FootnoteReference"/>
                <w:rFonts w:cs="Calibri"/>
                <w:lang w:val="ro-RO"/>
              </w:rPr>
              <w:footnoteReference w:id="1"/>
            </w:r>
          </w:p>
        </w:tc>
        <w:tc>
          <w:tcPr>
            <w:tcW w:w="1839" w:type="dxa"/>
          </w:tcPr>
          <w:p w14:paraId="7C0DE4CB" w14:textId="77777777" w:rsidR="00E0255D" w:rsidRPr="00AB51F7" w:rsidRDefault="00E0255D" w:rsidP="00080D22">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3C0F2EDE" w14:textId="29A72A00" w:rsidR="00E0255D" w:rsidRPr="00AB51F7" w:rsidRDefault="006F3FAC" w:rsidP="00080D22">
            <w:pPr>
              <w:pStyle w:val="NoSpacing"/>
              <w:spacing w:line="276" w:lineRule="auto"/>
              <w:rPr>
                <w:rFonts w:cs="Calibri"/>
                <w:lang w:val="ro-RO"/>
              </w:rPr>
            </w:pPr>
            <w:r>
              <w:rPr>
                <w:rFonts w:cs="Calibri"/>
                <w:lang w:val="ro-RO"/>
              </w:rPr>
              <w:t>DOB</w:t>
            </w:r>
          </w:p>
        </w:tc>
      </w:tr>
    </w:tbl>
    <w:p w14:paraId="7E9DBA76" w14:textId="77777777" w:rsidR="00E0255D" w:rsidRPr="00AB51F7" w:rsidRDefault="00E0255D" w:rsidP="00E0255D">
      <w:pPr>
        <w:rPr>
          <w:rFonts w:ascii="Calibri" w:hAnsi="Calibri" w:cs="Calibri"/>
          <w:sz w:val="20"/>
          <w:szCs w:val="20"/>
        </w:rPr>
      </w:pPr>
    </w:p>
    <w:p w14:paraId="04074F03" w14:textId="2409E91D"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Timpul total estimat (ore pe semestru al activită</w:t>
      </w:r>
      <w:r w:rsidR="00C4385C" w:rsidRPr="00AB51F7">
        <w:rPr>
          <w:rFonts w:ascii="Calibri" w:hAnsi="Calibri" w:cs="Calibri"/>
          <w:b/>
        </w:rPr>
        <w:t>ț</w:t>
      </w:r>
      <w:r w:rsidRPr="00AB51F7">
        <w:rPr>
          <w:rFonts w:ascii="Calibri" w:hAnsi="Calibri" w:cs="Calibri"/>
          <w:b/>
        </w:rPr>
        <w:t>ilor didactice)</w:t>
      </w:r>
      <w:r w:rsidR="00A80917"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440"/>
        <w:gridCol w:w="294"/>
        <w:gridCol w:w="1674"/>
        <w:gridCol w:w="440"/>
        <w:gridCol w:w="2309"/>
        <w:gridCol w:w="548"/>
      </w:tblGrid>
      <w:tr w:rsidR="00E0255D" w:rsidRPr="00AB51F7" w14:paraId="5B1575BC" w14:textId="77777777" w:rsidTr="00802D13">
        <w:tc>
          <w:tcPr>
            <w:tcW w:w="3681" w:type="dxa"/>
          </w:tcPr>
          <w:p w14:paraId="276EC93C" w14:textId="77777777" w:rsidR="00E0255D" w:rsidRPr="00AB51F7" w:rsidRDefault="00E0255D" w:rsidP="00080D22">
            <w:pPr>
              <w:pStyle w:val="NoSpacing"/>
              <w:spacing w:line="276" w:lineRule="auto"/>
              <w:rPr>
                <w:rFonts w:cs="Calibri"/>
                <w:lang w:val="ro-RO"/>
              </w:rPr>
            </w:pPr>
            <w:r w:rsidRPr="00AB51F7">
              <w:rPr>
                <w:rFonts w:cs="Calibri"/>
                <w:lang w:val="ro-RO"/>
              </w:rPr>
              <w:t>3.1 Număr de ore pe săptămână</w:t>
            </w:r>
          </w:p>
        </w:tc>
        <w:tc>
          <w:tcPr>
            <w:tcW w:w="425" w:type="dxa"/>
          </w:tcPr>
          <w:p w14:paraId="602ABD8A" w14:textId="4ABFFDBA" w:rsidR="00E0255D" w:rsidRPr="00AB51F7" w:rsidRDefault="006F3FAC" w:rsidP="00080D22">
            <w:pPr>
              <w:pStyle w:val="NoSpacing"/>
              <w:spacing w:line="276" w:lineRule="auto"/>
              <w:rPr>
                <w:rFonts w:cs="Calibri"/>
                <w:lang w:val="ro-RO"/>
              </w:rPr>
            </w:pPr>
            <w:r>
              <w:rPr>
                <w:rFonts w:cs="Calibri"/>
                <w:lang w:val="ro-RO"/>
              </w:rPr>
              <w:t>3</w:t>
            </w:r>
          </w:p>
        </w:tc>
        <w:tc>
          <w:tcPr>
            <w:tcW w:w="1985" w:type="dxa"/>
            <w:gridSpan w:val="2"/>
          </w:tcPr>
          <w:p w14:paraId="62B6408E" w14:textId="77777777" w:rsidR="00E0255D" w:rsidRPr="00AB51F7" w:rsidRDefault="00E0255D" w:rsidP="00080D22">
            <w:pPr>
              <w:pStyle w:val="NoSpacing"/>
              <w:spacing w:line="276" w:lineRule="auto"/>
              <w:rPr>
                <w:rFonts w:cs="Calibri"/>
                <w:lang w:val="ro-RO"/>
              </w:rPr>
            </w:pPr>
            <w:r w:rsidRPr="00AB51F7">
              <w:rPr>
                <w:rFonts w:cs="Calibri"/>
                <w:lang w:val="ro-RO"/>
              </w:rPr>
              <w:t>din care: 3.2 curs</w:t>
            </w:r>
          </w:p>
        </w:tc>
        <w:tc>
          <w:tcPr>
            <w:tcW w:w="425" w:type="dxa"/>
          </w:tcPr>
          <w:p w14:paraId="04D7773C" w14:textId="32D78657" w:rsidR="00E0255D" w:rsidRPr="00AB51F7" w:rsidRDefault="006F3FAC" w:rsidP="00080D22">
            <w:pPr>
              <w:pStyle w:val="NoSpacing"/>
              <w:spacing w:line="276" w:lineRule="auto"/>
              <w:rPr>
                <w:rFonts w:cs="Calibri"/>
                <w:lang w:val="ro-RO"/>
              </w:rPr>
            </w:pPr>
            <w:r>
              <w:rPr>
                <w:rFonts w:cs="Calibri"/>
                <w:lang w:val="ro-RO"/>
              </w:rPr>
              <w:t>2</w:t>
            </w:r>
          </w:p>
        </w:tc>
        <w:tc>
          <w:tcPr>
            <w:tcW w:w="2315" w:type="dxa"/>
          </w:tcPr>
          <w:p w14:paraId="5905DEA2" w14:textId="77777777" w:rsidR="00E0255D" w:rsidRPr="00AB51F7" w:rsidRDefault="00E0255D" w:rsidP="00080D22">
            <w:pPr>
              <w:pStyle w:val="NoSpacing"/>
              <w:spacing w:line="276" w:lineRule="auto"/>
              <w:rPr>
                <w:rFonts w:cs="Calibri"/>
                <w:lang w:val="ro-RO"/>
              </w:rPr>
            </w:pPr>
            <w:r w:rsidRPr="00AB51F7">
              <w:rPr>
                <w:rFonts w:cs="Calibri"/>
                <w:lang w:val="ro-RO"/>
              </w:rPr>
              <w:t>3.3 seminar/laborator</w:t>
            </w:r>
          </w:p>
        </w:tc>
        <w:tc>
          <w:tcPr>
            <w:tcW w:w="524" w:type="dxa"/>
          </w:tcPr>
          <w:p w14:paraId="513AE2A3" w14:textId="11497952" w:rsidR="00E0255D" w:rsidRPr="00AB51F7" w:rsidRDefault="006F3FAC" w:rsidP="00080D22">
            <w:pPr>
              <w:pStyle w:val="NoSpacing"/>
              <w:spacing w:line="276" w:lineRule="auto"/>
              <w:rPr>
                <w:rFonts w:cs="Calibri"/>
                <w:lang w:val="ro-RO"/>
              </w:rPr>
            </w:pPr>
            <w:r>
              <w:rPr>
                <w:rFonts w:cs="Calibri"/>
                <w:lang w:val="ro-RO"/>
              </w:rPr>
              <w:t>1</w:t>
            </w:r>
          </w:p>
        </w:tc>
      </w:tr>
      <w:tr w:rsidR="00E0255D" w:rsidRPr="00AB51F7" w14:paraId="1D8AE468" w14:textId="77777777" w:rsidTr="00802D13">
        <w:tc>
          <w:tcPr>
            <w:tcW w:w="3681" w:type="dxa"/>
          </w:tcPr>
          <w:p w14:paraId="61528410" w14:textId="5D90CB72" w:rsidR="00E0255D" w:rsidRPr="00AB51F7" w:rsidRDefault="00E0255D" w:rsidP="00080D22">
            <w:pPr>
              <w:pStyle w:val="NoSpacing"/>
              <w:spacing w:line="276" w:lineRule="auto"/>
              <w:rPr>
                <w:rFonts w:cs="Calibri"/>
                <w:lang w:val="ro-RO"/>
              </w:rPr>
            </w:pPr>
            <w:r w:rsidRPr="00AB51F7">
              <w:rPr>
                <w:rFonts w:cs="Calibri"/>
                <w:lang w:val="ro-RO"/>
              </w:rPr>
              <w:t>3.4 Total ore din planul de învă</w:t>
            </w:r>
            <w:r w:rsidR="00C4385C" w:rsidRPr="00AB51F7">
              <w:rPr>
                <w:rFonts w:cs="Calibri"/>
                <w:lang w:val="ro-RO"/>
              </w:rPr>
              <w:t>ț</w:t>
            </w:r>
            <w:r w:rsidRPr="00AB51F7">
              <w:rPr>
                <w:rFonts w:cs="Calibri"/>
                <w:lang w:val="ro-RO"/>
              </w:rPr>
              <w:t>ământ</w:t>
            </w:r>
          </w:p>
        </w:tc>
        <w:tc>
          <w:tcPr>
            <w:tcW w:w="425" w:type="dxa"/>
          </w:tcPr>
          <w:p w14:paraId="35A140B1" w14:textId="68099989" w:rsidR="00E0255D" w:rsidRPr="00AB51F7" w:rsidRDefault="006F3FAC" w:rsidP="00080D22">
            <w:pPr>
              <w:pStyle w:val="NoSpacing"/>
              <w:spacing w:line="276" w:lineRule="auto"/>
              <w:rPr>
                <w:rFonts w:cs="Calibri"/>
                <w:lang w:val="ro-RO"/>
              </w:rPr>
            </w:pPr>
            <w:r>
              <w:rPr>
                <w:rFonts w:cs="Calibri"/>
                <w:lang w:val="ro-RO"/>
              </w:rPr>
              <w:t>42</w:t>
            </w:r>
          </w:p>
        </w:tc>
        <w:tc>
          <w:tcPr>
            <w:tcW w:w="1985" w:type="dxa"/>
            <w:gridSpan w:val="2"/>
          </w:tcPr>
          <w:p w14:paraId="063B88D7" w14:textId="77777777" w:rsidR="00E0255D" w:rsidRPr="00AB51F7" w:rsidRDefault="00E0255D" w:rsidP="00080D22">
            <w:pPr>
              <w:pStyle w:val="NoSpacing"/>
              <w:spacing w:line="276" w:lineRule="auto"/>
              <w:rPr>
                <w:rFonts w:cs="Calibri"/>
                <w:lang w:val="ro-RO"/>
              </w:rPr>
            </w:pPr>
            <w:r w:rsidRPr="00AB51F7">
              <w:rPr>
                <w:rFonts w:cs="Calibri"/>
                <w:lang w:val="ro-RO"/>
              </w:rPr>
              <w:t>din care: 3.5 curs</w:t>
            </w:r>
          </w:p>
        </w:tc>
        <w:tc>
          <w:tcPr>
            <w:tcW w:w="425" w:type="dxa"/>
          </w:tcPr>
          <w:p w14:paraId="34FD5EF9" w14:textId="39374189" w:rsidR="00E0255D" w:rsidRPr="00AB51F7" w:rsidRDefault="006F3FAC" w:rsidP="00080D22">
            <w:pPr>
              <w:pStyle w:val="NoSpacing"/>
              <w:spacing w:line="276" w:lineRule="auto"/>
              <w:rPr>
                <w:rFonts w:cs="Calibri"/>
                <w:lang w:val="ro-RO"/>
              </w:rPr>
            </w:pPr>
            <w:r>
              <w:rPr>
                <w:rFonts w:cs="Calibri"/>
                <w:lang w:val="ro-RO"/>
              </w:rPr>
              <w:t>28</w:t>
            </w:r>
          </w:p>
        </w:tc>
        <w:tc>
          <w:tcPr>
            <w:tcW w:w="2315" w:type="dxa"/>
          </w:tcPr>
          <w:p w14:paraId="77313924" w14:textId="77777777" w:rsidR="00E0255D" w:rsidRPr="00AB51F7" w:rsidRDefault="00E0255D" w:rsidP="00080D22">
            <w:pPr>
              <w:pStyle w:val="NoSpacing"/>
              <w:spacing w:line="276" w:lineRule="auto"/>
              <w:rPr>
                <w:rFonts w:cs="Calibri"/>
                <w:lang w:val="ro-RO"/>
              </w:rPr>
            </w:pPr>
            <w:r w:rsidRPr="00AB51F7">
              <w:rPr>
                <w:rFonts w:cs="Calibri"/>
                <w:lang w:val="ro-RO"/>
              </w:rPr>
              <w:t>3.6 seminar/laborator</w:t>
            </w:r>
          </w:p>
        </w:tc>
        <w:tc>
          <w:tcPr>
            <w:tcW w:w="524" w:type="dxa"/>
          </w:tcPr>
          <w:p w14:paraId="366A0D3E" w14:textId="1020491C" w:rsidR="00E0255D" w:rsidRPr="00AB51F7" w:rsidRDefault="006F3FAC" w:rsidP="00080D22">
            <w:pPr>
              <w:pStyle w:val="NoSpacing"/>
              <w:spacing w:line="276" w:lineRule="auto"/>
              <w:rPr>
                <w:rFonts w:cs="Calibri"/>
                <w:lang w:val="ro-RO"/>
              </w:rPr>
            </w:pPr>
            <w:r>
              <w:rPr>
                <w:rFonts w:cs="Calibri"/>
                <w:lang w:val="ro-RO"/>
              </w:rPr>
              <w:t>14</w:t>
            </w:r>
          </w:p>
        </w:tc>
      </w:tr>
      <w:tr w:rsidR="00E0255D" w:rsidRPr="00AB51F7" w14:paraId="6C80A98D" w14:textId="77777777" w:rsidTr="00802D13">
        <w:tc>
          <w:tcPr>
            <w:tcW w:w="8831" w:type="dxa"/>
            <w:gridSpan w:val="6"/>
          </w:tcPr>
          <w:p w14:paraId="74693E4C" w14:textId="3857E147" w:rsidR="00E0255D" w:rsidRPr="00AB51F7" w:rsidRDefault="00E0255D" w:rsidP="00080D22">
            <w:pPr>
              <w:pStyle w:val="NoSpacing"/>
              <w:spacing w:line="276" w:lineRule="auto"/>
              <w:rPr>
                <w:rFonts w:cs="Calibri"/>
                <w:bCs/>
                <w:lang w:val="ro-RO"/>
              </w:rPr>
            </w:pPr>
            <w:r w:rsidRPr="00AB51F7">
              <w:rPr>
                <w:rFonts w:cs="Calibri"/>
                <w:bCs/>
                <w:lang w:val="ro-RO"/>
              </w:rPr>
              <w:t>Distribu</w:t>
            </w:r>
            <w:r w:rsidR="00C4385C" w:rsidRPr="00AB51F7">
              <w:rPr>
                <w:rFonts w:cs="Calibri"/>
                <w:bCs/>
                <w:lang w:val="ro-RO"/>
              </w:rPr>
              <w:t>ț</w:t>
            </w:r>
            <w:r w:rsidRPr="00AB51F7">
              <w:rPr>
                <w:rFonts w:cs="Calibri"/>
                <w:bCs/>
                <w:lang w:val="ro-RO"/>
              </w:rPr>
              <w:t>ia fondului de timp:</w:t>
            </w:r>
          </w:p>
        </w:tc>
        <w:tc>
          <w:tcPr>
            <w:tcW w:w="524" w:type="dxa"/>
          </w:tcPr>
          <w:p w14:paraId="0487E59F" w14:textId="5E6B4016" w:rsidR="00E0255D" w:rsidRPr="00AB51F7" w:rsidRDefault="006B64BF" w:rsidP="00080D22">
            <w:pPr>
              <w:pStyle w:val="NoSpacing"/>
              <w:spacing w:line="276" w:lineRule="auto"/>
              <w:rPr>
                <w:rFonts w:cs="Calibri"/>
                <w:bCs/>
                <w:lang w:val="ro-RO"/>
              </w:rPr>
            </w:pPr>
            <w:r w:rsidRPr="00AB51F7">
              <w:rPr>
                <w:rFonts w:cs="Calibri"/>
                <w:bCs/>
                <w:lang w:val="ro-RO"/>
              </w:rPr>
              <w:t>O</w:t>
            </w:r>
            <w:r w:rsidR="00E0255D" w:rsidRPr="00AB51F7">
              <w:rPr>
                <w:rFonts w:cs="Calibri"/>
                <w:bCs/>
                <w:lang w:val="ro-RO"/>
              </w:rPr>
              <w:t>re</w:t>
            </w:r>
          </w:p>
        </w:tc>
      </w:tr>
      <w:tr w:rsidR="00E0255D" w:rsidRPr="00AB51F7" w14:paraId="347FD4CB" w14:textId="77777777" w:rsidTr="00802D13">
        <w:tc>
          <w:tcPr>
            <w:tcW w:w="8831" w:type="dxa"/>
            <w:gridSpan w:val="6"/>
          </w:tcPr>
          <w:p w14:paraId="1EF5672F" w14:textId="254E03CD" w:rsidR="00E0255D" w:rsidRPr="00AB51F7" w:rsidRDefault="00E0255D" w:rsidP="00080D22">
            <w:pPr>
              <w:pStyle w:val="NoSpacing"/>
              <w:spacing w:line="276" w:lineRule="auto"/>
              <w:rPr>
                <w:rFonts w:cs="Calibri"/>
                <w:lang w:val="ro-RO"/>
              </w:rPr>
            </w:pPr>
            <w:r w:rsidRPr="00AB51F7">
              <w:rPr>
                <w:rFonts w:cs="Calibri"/>
                <w:lang w:val="ro-RO"/>
              </w:rPr>
              <w:t xml:space="preserve">Studiul după manual, suport de curs, bibliografie </w:t>
            </w:r>
            <w:r w:rsidR="00C4385C" w:rsidRPr="00AB51F7">
              <w:rPr>
                <w:rFonts w:cs="Calibri"/>
                <w:lang w:val="ro-RO"/>
              </w:rPr>
              <w:t>ș</w:t>
            </w:r>
            <w:r w:rsidRPr="00AB51F7">
              <w:rPr>
                <w:rFonts w:cs="Calibri"/>
                <w:lang w:val="ro-RO"/>
              </w:rPr>
              <w:t>i noti</w:t>
            </w:r>
            <w:r w:rsidR="00C4385C" w:rsidRPr="00AB51F7">
              <w:rPr>
                <w:rFonts w:cs="Calibri"/>
                <w:lang w:val="ro-RO"/>
              </w:rPr>
              <w:t>ț</w:t>
            </w:r>
            <w:r w:rsidRPr="00AB51F7">
              <w:rPr>
                <w:rFonts w:cs="Calibri"/>
                <w:lang w:val="ro-RO"/>
              </w:rPr>
              <w:t>e</w:t>
            </w:r>
          </w:p>
        </w:tc>
        <w:tc>
          <w:tcPr>
            <w:tcW w:w="524" w:type="dxa"/>
          </w:tcPr>
          <w:p w14:paraId="47842B59" w14:textId="2D783E6C" w:rsidR="00E0255D" w:rsidRPr="00AB51F7" w:rsidRDefault="00D4741C" w:rsidP="00080D22">
            <w:pPr>
              <w:pStyle w:val="NoSpacing"/>
              <w:spacing w:line="276" w:lineRule="auto"/>
              <w:rPr>
                <w:rFonts w:cs="Calibri"/>
                <w:lang w:val="ro-RO"/>
              </w:rPr>
            </w:pPr>
            <w:r>
              <w:rPr>
                <w:rFonts w:cs="Calibri"/>
                <w:lang w:val="ro-RO"/>
              </w:rPr>
              <w:t>7</w:t>
            </w:r>
          </w:p>
        </w:tc>
      </w:tr>
      <w:tr w:rsidR="00E0255D" w:rsidRPr="00AB51F7" w14:paraId="7F2626AA" w14:textId="77777777" w:rsidTr="00802D13">
        <w:tc>
          <w:tcPr>
            <w:tcW w:w="8831" w:type="dxa"/>
            <w:gridSpan w:val="6"/>
          </w:tcPr>
          <w:p w14:paraId="271332F5" w14:textId="77777777" w:rsidR="00E0255D" w:rsidRPr="00AB51F7" w:rsidRDefault="00E0255D" w:rsidP="00080D22">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2696B839" w14:textId="6F0DC851" w:rsidR="00E0255D" w:rsidRPr="00AB51F7" w:rsidRDefault="00D4741C" w:rsidP="00080D22">
            <w:pPr>
              <w:pStyle w:val="NoSpacing"/>
              <w:spacing w:line="276" w:lineRule="auto"/>
              <w:rPr>
                <w:rFonts w:cs="Calibri"/>
                <w:lang w:val="ro-RO"/>
              </w:rPr>
            </w:pPr>
            <w:r>
              <w:rPr>
                <w:rFonts w:cs="Calibri"/>
                <w:lang w:val="ro-RO"/>
              </w:rPr>
              <w:t>0</w:t>
            </w:r>
          </w:p>
        </w:tc>
      </w:tr>
      <w:tr w:rsidR="00E0255D" w:rsidRPr="00AB51F7" w14:paraId="65980EF1" w14:textId="77777777" w:rsidTr="00802D13">
        <w:tc>
          <w:tcPr>
            <w:tcW w:w="8831" w:type="dxa"/>
            <w:gridSpan w:val="6"/>
          </w:tcPr>
          <w:p w14:paraId="75A63E4B" w14:textId="7CBFA162" w:rsidR="00E0255D" w:rsidRPr="00AB51F7" w:rsidRDefault="00E0255D" w:rsidP="00080D22">
            <w:pPr>
              <w:pStyle w:val="NoSpacing"/>
              <w:spacing w:line="276" w:lineRule="auto"/>
              <w:rPr>
                <w:rFonts w:cs="Calibri"/>
                <w:lang w:val="ro-RO"/>
              </w:rPr>
            </w:pPr>
            <w:r w:rsidRPr="00AB51F7">
              <w:rPr>
                <w:rFonts w:cs="Calibri"/>
                <w:lang w:val="ro-RO"/>
              </w:rPr>
              <w:t>Pregătire seminar</w:t>
            </w:r>
            <w:r w:rsidR="00C4385C" w:rsidRPr="00AB51F7">
              <w:rPr>
                <w:rFonts w:cs="Calibri"/>
                <w:lang w:val="ro-RO"/>
              </w:rPr>
              <w:t>e</w:t>
            </w:r>
            <w:r w:rsidRPr="00AB51F7">
              <w:rPr>
                <w:rFonts w:cs="Calibri"/>
                <w:lang w:val="ro-RO"/>
              </w:rPr>
              <w:t xml:space="preserve"> / laboratoare, teme, referate, portofolii </w:t>
            </w:r>
            <w:r w:rsidR="00C4385C" w:rsidRPr="00AB51F7">
              <w:rPr>
                <w:rFonts w:cs="Calibri"/>
                <w:lang w:val="ro-RO"/>
              </w:rPr>
              <w:t>ș</w:t>
            </w:r>
            <w:r w:rsidRPr="00AB51F7">
              <w:rPr>
                <w:rFonts w:cs="Calibri"/>
                <w:lang w:val="ro-RO"/>
              </w:rPr>
              <w:t>i eseuri</w:t>
            </w:r>
          </w:p>
        </w:tc>
        <w:tc>
          <w:tcPr>
            <w:tcW w:w="524" w:type="dxa"/>
          </w:tcPr>
          <w:p w14:paraId="05B0AAE0" w14:textId="1915A954" w:rsidR="00E0255D" w:rsidRPr="00AB51F7" w:rsidRDefault="00D4741C" w:rsidP="00080D22">
            <w:pPr>
              <w:pStyle w:val="NoSpacing"/>
              <w:spacing w:line="276" w:lineRule="auto"/>
              <w:rPr>
                <w:rFonts w:cs="Calibri"/>
                <w:lang w:val="ro-RO"/>
              </w:rPr>
            </w:pPr>
            <w:r>
              <w:rPr>
                <w:rFonts w:cs="Calibri"/>
                <w:lang w:val="ro-RO"/>
              </w:rPr>
              <w:t>0</w:t>
            </w:r>
          </w:p>
        </w:tc>
      </w:tr>
      <w:tr w:rsidR="00E0255D" w:rsidRPr="00AB51F7" w14:paraId="595F83C1" w14:textId="77777777" w:rsidTr="00802D13">
        <w:tc>
          <w:tcPr>
            <w:tcW w:w="8831" w:type="dxa"/>
            <w:gridSpan w:val="6"/>
          </w:tcPr>
          <w:p w14:paraId="15821CE7" w14:textId="06F41715" w:rsidR="00E0255D" w:rsidRPr="00AB51F7" w:rsidRDefault="00E0255D" w:rsidP="00080D22">
            <w:pPr>
              <w:pStyle w:val="NoSpacing"/>
              <w:spacing w:line="276" w:lineRule="auto"/>
              <w:rPr>
                <w:rFonts w:cs="Calibri"/>
                <w:lang w:val="ro-RO"/>
              </w:rPr>
            </w:pPr>
            <w:r w:rsidRPr="00AB51F7">
              <w:rPr>
                <w:rFonts w:cs="Calibri"/>
                <w:lang w:val="ro-RO"/>
              </w:rPr>
              <w:t>Tutorat</w:t>
            </w:r>
          </w:p>
        </w:tc>
        <w:tc>
          <w:tcPr>
            <w:tcW w:w="524" w:type="dxa"/>
          </w:tcPr>
          <w:p w14:paraId="3B9B8C3B" w14:textId="2FC44EF4" w:rsidR="00E0255D" w:rsidRPr="00AB51F7" w:rsidRDefault="00D4741C" w:rsidP="00080D22">
            <w:pPr>
              <w:pStyle w:val="NoSpacing"/>
              <w:spacing w:line="276" w:lineRule="auto"/>
              <w:rPr>
                <w:rFonts w:cs="Calibri"/>
                <w:lang w:val="ro-RO"/>
              </w:rPr>
            </w:pPr>
            <w:r>
              <w:rPr>
                <w:rFonts w:cs="Calibri"/>
                <w:lang w:val="ro-RO"/>
              </w:rPr>
              <w:t>0</w:t>
            </w:r>
          </w:p>
        </w:tc>
      </w:tr>
      <w:tr w:rsidR="00E0255D" w:rsidRPr="00AB51F7" w14:paraId="513FE437" w14:textId="77777777" w:rsidTr="00802D13">
        <w:tc>
          <w:tcPr>
            <w:tcW w:w="8831" w:type="dxa"/>
            <w:gridSpan w:val="6"/>
          </w:tcPr>
          <w:p w14:paraId="404E7887" w14:textId="1EBAEC31" w:rsidR="00E0255D" w:rsidRPr="00AB51F7" w:rsidRDefault="00E0255D" w:rsidP="00080D22">
            <w:pPr>
              <w:pStyle w:val="NoSpacing"/>
              <w:spacing w:line="276" w:lineRule="auto"/>
              <w:rPr>
                <w:rFonts w:cs="Calibri"/>
                <w:lang w:val="ro-RO"/>
              </w:rPr>
            </w:pPr>
            <w:r w:rsidRPr="00AB51F7">
              <w:rPr>
                <w:rFonts w:cs="Calibri"/>
                <w:lang w:val="ro-RO"/>
              </w:rPr>
              <w:t>Examinări</w:t>
            </w:r>
            <w:r w:rsidR="00A80917" w:rsidRPr="00AB51F7">
              <w:rPr>
                <w:rStyle w:val="FootnoteReference"/>
                <w:rFonts w:cs="Calibri"/>
                <w:lang w:val="ro-RO"/>
              </w:rPr>
              <w:footnoteReference w:id="3"/>
            </w:r>
          </w:p>
        </w:tc>
        <w:tc>
          <w:tcPr>
            <w:tcW w:w="524" w:type="dxa"/>
          </w:tcPr>
          <w:p w14:paraId="1D729EB9" w14:textId="54996251" w:rsidR="00E0255D" w:rsidRPr="00AB51F7" w:rsidRDefault="006F3FAC" w:rsidP="00080D22">
            <w:pPr>
              <w:pStyle w:val="NoSpacing"/>
              <w:spacing w:line="276" w:lineRule="auto"/>
              <w:rPr>
                <w:rFonts w:cs="Calibri"/>
                <w:lang w:val="ro-RO"/>
              </w:rPr>
            </w:pPr>
            <w:r>
              <w:rPr>
                <w:rFonts w:cs="Calibri"/>
                <w:lang w:val="ro-RO"/>
              </w:rPr>
              <w:t>1</w:t>
            </w:r>
          </w:p>
        </w:tc>
      </w:tr>
      <w:tr w:rsidR="00E0255D" w:rsidRPr="00AB51F7" w14:paraId="27036078" w14:textId="77777777" w:rsidTr="00802D13">
        <w:tc>
          <w:tcPr>
            <w:tcW w:w="8831" w:type="dxa"/>
            <w:gridSpan w:val="6"/>
          </w:tcPr>
          <w:p w14:paraId="1B22F6FD" w14:textId="4AAE2225" w:rsidR="00E0255D" w:rsidRPr="00AB51F7" w:rsidRDefault="00E0255D" w:rsidP="00080D22">
            <w:pPr>
              <w:pStyle w:val="NoSpacing"/>
              <w:spacing w:line="276" w:lineRule="auto"/>
              <w:rPr>
                <w:rFonts w:cs="Calibri"/>
                <w:lang w:val="ro-RO"/>
              </w:rPr>
            </w:pPr>
            <w:r w:rsidRPr="00AB51F7">
              <w:rPr>
                <w:rFonts w:cs="Calibri"/>
                <w:lang w:val="ro-RO"/>
              </w:rPr>
              <w:t>Alte activită</w:t>
            </w:r>
            <w:r w:rsidR="00C4385C" w:rsidRPr="00AB51F7">
              <w:rPr>
                <w:rFonts w:cs="Calibri"/>
                <w:lang w:val="ro-RO"/>
              </w:rPr>
              <w:t>ț</w:t>
            </w:r>
            <w:r w:rsidRPr="00AB51F7">
              <w:rPr>
                <w:rFonts w:cs="Calibri"/>
                <w:lang w:val="ro-RO"/>
              </w:rPr>
              <w:t>i</w:t>
            </w:r>
          </w:p>
        </w:tc>
        <w:tc>
          <w:tcPr>
            <w:tcW w:w="524" w:type="dxa"/>
          </w:tcPr>
          <w:p w14:paraId="2769F5B1" w14:textId="403E4759" w:rsidR="00E0255D" w:rsidRPr="00AB51F7" w:rsidRDefault="00D4741C" w:rsidP="00080D22">
            <w:pPr>
              <w:pStyle w:val="NoSpacing"/>
              <w:spacing w:line="276" w:lineRule="auto"/>
              <w:rPr>
                <w:rFonts w:cs="Calibri"/>
                <w:lang w:val="ro-RO"/>
              </w:rPr>
            </w:pPr>
            <w:r>
              <w:rPr>
                <w:rFonts w:cs="Calibri"/>
                <w:lang w:val="ro-RO"/>
              </w:rPr>
              <w:t>0</w:t>
            </w:r>
          </w:p>
        </w:tc>
      </w:tr>
      <w:tr w:rsidR="00E0255D" w:rsidRPr="00AB51F7" w14:paraId="601F6F7A" w14:textId="77777777" w:rsidTr="00802D13">
        <w:trPr>
          <w:gridAfter w:val="4"/>
          <w:wAfter w:w="4953" w:type="dxa"/>
        </w:trPr>
        <w:tc>
          <w:tcPr>
            <w:tcW w:w="3681" w:type="dxa"/>
          </w:tcPr>
          <w:p w14:paraId="479894EA" w14:textId="77777777" w:rsidR="00E0255D" w:rsidRPr="00AB51F7" w:rsidRDefault="00E0255D" w:rsidP="00080D22">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4395AD20" w14:textId="5CA7CCD0" w:rsidR="00E0255D" w:rsidRPr="00AB51F7" w:rsidRDefault="00D4741C" w:rsidP="00080D22">
            <w:pPr>
              <w:pStyle w:val="NoSpacing"/>
              <w:spacing w:line="276" w:lineRule="auto"/>
              <w:rPr>
                <w:rFonts w:cs="Calibri"/>
                <w:b/>
                <w:lang w:val="ro-RO"/>
              </w:rPr>
            </w:pPr>
            <w:r>
              <w:rPr>
                <w:rFonts w:cs="Calibri"/>
                <w:b/>
                <w:lang w:val="ro-RO"/>
              </w:rPr>
              <w:t>7</w:t>
            </w:r>
          </w:p>
        </w:tc>
      </w:tr>
      <w:tr w:rsidR="00E0255D" w:rsidRPr="00AB51F7" w14:paraId="0E0E0360" w14:textId="77777777" w:rsidTr="00802D13">
        <w:trPr>
          <w:gridAfter w:val="4"/>
          <w:wAfter w:w="4953" w:type="dxa"/>
        </w:trPr>
        <w:tc>
          <w:tcPr>
            <w:tcW w:w="3681" w:type="dxa"/>
          </w:tcPr>
          <w:p w14:paraId="310486C5" w14:textId="319470E6" w:rsidR="00E0255D" w:rsidRPr="00AB51F7" w:rsidRDefault="00E0255D" w:rsidP="00080D22">
            <w:pPr>
              <w:pStyle w:val="NoSpacing"/>
              <w:spacing w:line="276" w:lineRule="auto"/>
              <w:rPr>
                <w:rFonts w:cs="Calibri"/>
                <w:bCs/>
                <w:lang w:val="ro-RO"/>
              </w:rPr>
            </w:pPr>
            <w:r w:rsidRPr="00AB51F7">
              <w:rPr>
                <w:rFonts w:cs="Calibri"/>
                <w:bCs/>
                <w:lang w:val="ro-RO"/>
              </w:rPr>
              <w:t>3.8 Total ore pe semestru</w:t>
            </w:r>
            <w:r w:rsidR="00A80917" w:rsidRPr="00AB51F7">
              <w:rPr>
                <w:rStyle w:val="FootnoteReference"/>
                <w:rFonts w:cs="Calibri"/>
                <w:bCs/>
                <w:lang w:val="ro-RO"/>
              </w:rPr>
              <w:footnoteReference w:id="4"/>
            </w:r>
          </w:p>
        </w:tc>
        <w:tc>
          <w:tcPr>
            <w:tcW w:w="721" w:type="dxa"/>
            <w:gridSpan w:val="2"/>
          </w:tcPr>
          <w:p w14:paraId="15B2F92D" w14:textId="6703A7BB" w:rsidR="00E0255D" w:rsidRPr="00AB51F7" w:rsidRDefault="006F3FAC" w:rsidP="00080D22">
            <w:pPr>
              <w:pStyle w:val="NoSpacing"/>
              <w:spacing w:line="276" w:lineRule="auto"/>
              <w:rPr>
                <w:rFonts w:cs="Calibri"/>
                <w:b/>
                <w:lang w:val="ro-RO"/>
              </w:rPr>
            </w:pPr>
            <w:r>
              <w:rPr>
                <w:rFonts w:cs="Calibri"/>
                <w:b/>
                <w:lang w:val="ro-RO"/>
              </w:rPr>
              <w:t>50</w:t>
            </w:r>
          </w:p>
        </w:tc>
      </w:tr>
      <w:tr w:rsidR="00E0255D" w:rsidRPr="00AB51F7" w14:paraId="0543F2FB" w14:textId="77777777" w:rsidTr="00802D13">
        <w:trPr>
          <w:gridAfter w:val="4"/>
          <w:wAfter w:w="4953" w:type="dxa"/>
        </w:trPr>
        <w:tc>
          <w:tcPr>
            <w:tcW w:w="3681" w:type="dxa"/>
          </w:tcPr>
          <w:p w14:paraId="4AA42D0D" w14:textId="77777777" w:rsidR="00E0255D" w:rsidRPr="00AB51F7" w:rsidRDefault="00E0255D" w:rsidP="00080D22">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176127E3" w14:textId="7CA64D83" w:rsidR="00E0255D" w:rsidRPr="00AB51F7" w:rsidRDefault="006F3FAC" w:rsidP="00080D22">
            <w:pPr>
              <w:pStyle w:val="NoSpacing"/>
              <w:spacing w:line="276" w:lineRule="auto"/>
              <w:rPr>
                <w:rFonts w:cs="Calibri"/>
                <w:b/>
                <w:lang w:val="ro-RO"/>
              </w:rPr>
            </w:pPr>
            <w:r>
              <w:rPr>
                <w:rFonts w:cs="Calibri"/>
                <w:b/>
                <w:lang w:val="ro-RO"/>
              </w:rPr>
              <w:t>2</w:t>
            </w:r>
          </w:p>
        </w:tc>
      </w:tr>
    </w:tbl>
    <w:p w14:paraId="2AFF86C3" w14:textId="77777777" w:rsidR="00C4385C" w:rsidRPr="00AB51F7" w:rsidRDefault="00C4385C" w:rsidP="00C4385C">
      <w:pPr>
        <w:pStyle w:val="ListParagraph"/>
        <w:spacing w:line="276" w:lineRule="auto"/>
        <w:ind w:left="714"/>
        <w:rPr>
          <w:rFonts w:ascii="Calibri" w:hAnsi="Calibri" w:cs="Calibri"/>
          <w:b/>
          <w:sz w:val="20"/>
          <w:szCs w:val="20"/>
        </w:rPr>
      </w:pPr>
    </w:p>
    <w:p w14:paraId="1ACD2D8D" w14:textId="30F46626"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Precondi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AB51F7" w14:paraId="3623956B" w14:textId="77777777" w:rsidTr="00E0255D">
        <w:tc>
          <w:tcPr>
            <w:tcW w:w="1985" w:type="dxa"/>
          </w:tcPr>
          <w:p w14:paraId="4C592DB3" w14:textId="77777777" w:rsidR="00E0255D" w:rsidRPr="00AB51F7" w:rsidRDefault="00E0255D" w:rsidP="00080D22">
            <w:pPr>
              <w:pStyle w:val="NoSpacing"/>
              <w:spacing w:line="276" w:lineRule="auto"/>
              <w:rPr>
                <w:rFonts w:cs="Calibri"/>
                <w:lang w:val="ro-RO"/>
              </w:rPr>
            </w:pPr>
            <w:r w:rsidRPr="00AB51F7">
              <w:rPr>
                <w:rFonts w:cs="Calibri"/>
                <w:lang w:val="ro-RO"/>
              </w:rPr>
              <w:t>4.1 de curriculum</w:t>
            </w:r>
          </w:p>
        </w:tc>
        <w:tc>
          <w:tcPr>
            <w:tcW w:w="7404" w:type="dxa"/>
          </w:tcPr>
          <w:p w14:paraId="143AFDB4" w14:textId="77777777" w:rsidR="00E0255D" w:rsidRPr="00AB51F7" w:rsidRDefault="00E0255D" w:rsidP="00E0255D">
            <w:pPr>
              <w:pStyle w:val="NoSpacing"/>
              <w:numPr>
                <w:ilvl w:val="0"/>
                <w:numId w:val="28"/>
              </w:numPr>
              <w:spacing w:line="276" w:lineRule="auto"/>
              <w:ind w:hanging="686"/>
              <w:rPr>
                <w:rFonts w:cs="Calibri"/>
                <w:lang w:val="ro-RO"/>
              </w:rPr>
            </w:pPr>
          </w:p>
        </w:tc>
      </w:tr>
      <w:tr w:rsidR="00E0255D" w:rsidRPr="00AB51F7" w14:paraId="0C24B7B9" w14:textId="77777777" w:rsidTr="00E0255D">
        <w:tc>
          <w:tcPr>
            <w:tcW w:w="1985" w:type="dxa"/>
          </w:tcPr>
          <w:p w14:paraId="0E27F819" w14:textId="140AA507" w:rsidR="00E0255D" w:rsidRPr="00AB51F7" w:rsidRDefault="00E0255D" w:rsidP="00080D22">
            <w:pPr>
              <w:pStyle w:val="NoSpacing"/>
              <w:spacing w:line="276" w:lineRule="auto"/>
              <w:rPr>
                <w:rFonts w:cs="Calibri"/>
                <w:lang w:val="ro-RO"/>
              </w:rPr>
            </w:pPr>
            <w:r w:rsidRPr="00AB51F7">
              <w:rPr>
                <w:rFonts w:cs="Calibri"/>
                <w:lang w:val="ro-RO"/>
              </w:rPr>
              <w:lastRenderedPageBreak/>
              <w:t>4.2 de competen</w:t>
            </w:r>
            <w:r w:rsidR="00C4385C" w:rsidRPr="00AB51F7">
              <w:rPr>
                <w:rFonts w:cs="Calibri"/>
                <w:lang w:val="ro-RO"/>
              </w:rPr>
              <w:t>ț</w:t>
            </w:r>
            <w:r w:rsidRPr="00AB51F7">
              <w:rPr>
                <w:rFonts w:cs="Calibri"/>
                <w:lang w:val="ro-RO"/>
              </w:rPr>
              <w:t>e</w:t>
            </w:r>
          </w:p>
        </w:tc>
        <w:tc>
          <w:tcPr>
            <w:tcW w:w="7404" w:type="dxa"/>
          </w:tcPr>
          <w:p w14:paraId="2E65A2D6" w14:textId="77777777" w:rsidR="00E0255D" w:rsidRPr="00AB51F7" w:rsidRDefault="00E0255D" w:rsidP="00E0255D">
            <w:pPr>
              <w:pStyle w:val="NoSpacing"/>
              <w:numPr>
                <w:ilvl w:val="0"/>
                <w:numId w:val="28"/>
              </w:numPr>
              <w:spacing w:line="276" w:lineRule="auto"/>
              <w:ind w:hanging="686"/>
              <w:rPr>
                <w:rFonts w:cs="Calibri"/>
                <w:lang w:val="ro-RO"/>
              </w:rPr>
            </w:pPr>
          </w:p>
        </w:tc>
      </w:tr>
    </w:tbl>
    <w:p w14:paraId="778D68D2" w14:textId="77777777" w:rsidR="009073AF" w:rsidRPr="00AB51F7" w:rsidRDefault="009073AF" w:rsidP="00C4385C">
      <w:pPr>
        <w:pStyle w:val="ListParagraph"/>
        <w:spacing w:line="276" w:lineRule="auto"/>
        <w:ind w:left="714"/>
        <w:rPr>
          <w:rFonts w:ascii="Calibri" w:hAnsi="Calibri" w:cs="Calibri"/>
          <w:b/>
          <w:sz w:val="20"/>
          <w:szCs w:val="20"/>
        </w:rPr>
      </w:pPr>
    </w:p>
    <w:p w14:paraId="77A8EEB9" w14:textId="2BBDA049"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E0255D" w:rsidRPr="00AB51F7" w14:paraId="2C5D8739" w14:textId="77777777" w:rsidTr="00802D13">
        <w:tc>
          <w:tcPr>
            <w:tcW w:w="4565" w:type="dxa"/>
          </w:tcPr>
          <w:p w14:paraId="26DB2A17" w14:textId="7EFC29E3" w:rsidR="00E0255D" w:rsidRPr="00AB51F7" w:rsidRDefault="00E0255D" w:rsidP="00080D22">
            <w:pPr>
              <w:pStyle w:val="NoSpacing"/>
              <w:spacing w:line="360" w:lineRule="auto"/>
              <w:rPr>
                <w:rFonts w:cs="Calibri"/>
                <w:lang w:val="ro-RO"/>
              </w:rPr>
            </w:pPr>
            <w:r w:rsidRPr="00AB51F7">
              <w:rPr>
                <w:rFonts w:cs="Calibri"/>
                <w:lang w:val="ro-RO"/>
              </w:rPr>
              <w:t>5.1 de desfă</w:t>
            </w:r>
            <w:r w:rsidR="00C4385C" w:rsidRPr="00AB51F7">
              <w:rPr>
                <w:rFonts w:cs="Calibri"/>
                <w:lang w:val="ro-RO"/>
              </w:rPr>
              <w:t>ș</w:t>
            </w:r>
            <w:r w:rsidRPr="00AB51F7">
              <w:rPr>
                <w:rFonts w:cs="Calibri"/>
                <w:lang w:val="ro-RO"/>
              </w:rPr>
              <w:t xml:space="preserve">urare a </w:t>
            </w:r>
            <w:r w:rsidR="00802D13" w:rsidRPr="00AB51F7">
              <w:rPr>
                <w:rFonts w:cs="Calibri"/>
                <w:lang w:val="ro-RO"/>
              </w:rPr>
              <w:t>cursului</w:t>
            </w:r>
          </w:p>
        </w:tc>
        <w:tc>
          <w:tcPr>
            <w:tcW w:w="4824" w:type="dxa"/>
          </w:tcPr>
          <w:p w14:paraId="6ADFF241" w14:textId="3177C442" w:rsidR="00E0255D" w:rsidRPr="00AB51F7" w:rsidRDefault="00E0255D" w:rsidP="00E0255D">
            <w:pPr>
              <w:pStyle w:val="NoSpacing"/>
              <w:numPr>
                <w:ilvl w:val="0"/>
                <w:numId w:val="28"/>
              </w:numPr>
              <w:spacing w:line="360" w:lineRule="auto"/>
              <w:ind w:hanging="686"/>
              <w:rPr>
                <w:rFonts w:cs="Calibri"/>
                <w:lang w:val="ro-RO"/>
              </w:rPr>
            </w:pPr>
          </w:p>
        </w:tc>
      </w:tr>
      <w:tr w:rsidR="00802D13" w:rsidRPr="00AB51F7" w14:paraId="12F774A5" w14:textId="77777777" w:rsidTr="00802D13">
        <w:tc>
          <w:tcPr>
            <w:tcW w:w="4565" w:type="dxa"/>
          </w:tcPr>
          <w:p w14:paraId="7D3A976E" w14:textId="094647EB" w:rsidR="00802D13" w:rsidRPr="00AB51F7" w:rsidRDefault="00802D13" w:rsidP="00802D13">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4BD0591C" w14:textId="77777777" w:rsidR="00802D13" w:rsidRPr="00AB51F7" w:rsidRDefault="00802D13" w:rsidP="00802D13">
            <w:pPr>
              <w:pStyle w:val="NoSpacing"/>
              <w:numPr>
                <w:ilvl w:val="0"/>
                <w:numId w:val="28"/>
              </w:numPr>
              <w:spacing w:line="360" w:lineRule="auto"/>
              <w:ind w:hanging="686"/>
              <w:rPr>
                <w:rFonts w:cs="Calibri"/>
                <w:lang w:val="ro-RO"/>
              </w:rPr>
            </w:pPr>
          </w:p>
        </w:tc>
      </w:tr>
    </w:tbl>
    <w:p w14:paraId="7FA3D1A2" w14:textId="77777777" w:rsidR="00802D13" w:rsidRPr="00AB51F7" w:rsidRDefault="00802D13" w:rsidP="00802D13">
      <w:pPr>
        <w:spacing w:line="276" w:lineRule="auto"/>
        <w:rPr>
          <w:rFonts w:ascii="Calibri" w:hAnsi="Calibri" w:cs="Calibri"/>
          <w:b/>
          <w:sz w:val="20"/>
          <w:szCs w:val="20"/>
        </w:rPr>
      </w:pPr>
    </w:p>
    <w:p w14:paraId="3E28F80F" w14:textId="6466CB5E" w:rsidR="00E0255D" w:rsidRPr="00AB51F7" w:rsidRDefault="00C94D71"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tblGrid>
      <w:tr w:rsidR="00E0255D" w:rsidRPr="00AB51F7" w14:paraId="76694619" w14:textId="77777777" w:rsidTr="00C94D71">
        <w:trPr>
          <w:cantSplit/>
          <w:trHeight w:val="890"/>
        </w:trPr>
        <w:tc>
          <w:tcPr>
            <w:tcW w:w="993" w:type="dxa"/>
            <w:vAlign w:val="center"/>
          </w:tcPr>
          <w:p w14:paraId="44C132C9" w14:textId="30F06B5E" w:rsidR="00E0255D" w:rsidRPr="00AB51F7" w:rsidRDefault="00C94D71" w:rsidP="00C94D71">
            <w:pPr>
              <w:pStyle w:val="NoSpacing"/>
              <w:jc w:val="center"/>
              <w:rPr>
                <w:rFonts w:cs="Calibri"/>
                <w:lang w:val="ro-RO"/>
              </w:rPr>
            </w:pPr>
            <w:r w:rsidRPr="00AB51F7">
              <w:rPr>
                <w:rFonts w:cs="Calibri"/>
                <w:lang w:val="ro-RO"/>
              </w:rPr>
              <w:t>Cunoștințe</w:t>
            </w:r>
          </w:p>
        </w:tc>
        <w:tc>
          <w:tcPr>
            <w:tcW w:w="8396" w:type="dxa"/>
          </w:tcPr>
          <w:p w14:paraId="489E27CA" w14:textId="77777777" w:rsidR="00E0255D" w:rsidRPr="00AB51F7" w:rsidRDefault="00E0255D" w:rsidP="00752E1C">
            <w:pPr>
              <w:spacing w:before="100" w:beforeAutospacing="1" w:after="100" w:afterAutospacing="1"/>
              <w:ind w:left="720"/>
              <w:rPr>
                <w:rFonts w:ascii="Calibri" w:hAnsi="Calibri" w:cs="Calibri"/>
                <w:color w:val="000000"/>
                <w:sz w:val="20"/>
                <w:szCs w:val="20"/>
              </w:rPr>
            </w:pPr>
          </w:p>
        </w:tc>
      </w:tr>
      <w:tr w:rsidR="00E0255D" w:rsidRPr="00AB51F7" w14:paraId="5C767D8B" w14:textId="77777777" w:rsidTr="00C94D71">
        <w:trPr>
          <w:cantSplit/>
          <w:trHeight w:val="831"/>
        </w:trPr>
        <w:tc>
          <w:tcPr>
            <w:tcW w:w="993" w:type="dxa"/>
            <w:vAlign w:val="center"/>
          </w:tcPr>
          <w:p w14:paraId="3FB3257E" w14:textId="3557E77D" w:rsidR="00E0255D" w:rsidRPr="00AB51F7" w:rsidRDefault="00C94D71" w:rsidP="00C94D71">
            <w:pPr>
              <w:pStyle w:val="NoSpacing"/>
              <w:jc w:val="center"/>
              <w:rPr>
                <w:rFonts w:cs="Calibri"/>
                <w:lang w:val="ro-RO"/>
              </w:rPr>
            </w:pPr>
            <w:r w:rsidRPr="00AB51F7">
              <w:rPr>
                <w:rFonts w:cs="Calibri"/>
                <w:lang w:val="ro-RO"/>
              </w:rPr>
              <w:t>Abilități</w:t>
            </w:r>
          </w:p>
        </w:tc>
        <w:tc>
          <w:tcPr>
            <w:tcW w:w="8396" w:type="dxa"/>
          </w:tcPr>
          <w:p w14:paraId="26A3295C" w14:textId="5AB0F1D0" w:rsidR="00E0255D" w:rsidRPr="00AB51F7" w:rsidRDefault="00E0255D" w:rsidP="00752E1C">
            <w:pPr>
              <w:ind w:left="720"/>
              <w:rPr>
                <w:rFonts w:ascii="Calibri" w:hAnsi="Calibri" w:cs="Calibri"/>
                <w:sz w:val="20"/>
                <w:szCs w:val="20"/>
              </w:rPr>
            </w:pPr>
          </w:p>
        </w:tc>
      </w:tr>
      <w:tr w:rsidR="00C94D71" w:rsidRPr="00AB51F7" w14:paraId="71758DDA" w14:textId="77777777" w:rsidTr="00C94D71">
        <w:trPr>
          <w:cantSplit/>
          <w:trHeight w:val="984"/>
        </w:trPr>
        <w:tc>
          <w:tcPr>
            <w:tcW w:w="993" w:type="dxa"/>
            <w:vAlign w:val="center"/>
          </w:tcPr>
          <w:p w14:paraId="5F0C5E8F" w14:textId="26E93F51" w:rsidR="00C94D71" w:rsidRPr="00AB51F7" w:rsidRDefault="00C94D71" w:rsidP="00C94D71">
            <w:pPr>
              <w:pStyle w:val="NoSpacing"/>
              <w:jc w:val="center"/>
              <w:rPr>
                <w:rFonts w:cs="Calibri"/>
                <w:lang w:val="ro-RO"/>
              </w:rPr>
            </w:pPr>
            <w:r w:rsidRPr="00AB51F7">
              <w:rPr>
                <w:rFonts w:cs="Calibri"/>
                <w:lang w:val="ro-RO"/>
              </w:rPr>
              <w:t>Responsabilitate și autonomie</w:t>
            </w:r>
          </w:p>
        </w:tc>
        <w:tc>
          <w:tcPr>
            <w:tcW w:w="8396" w:type="dxa"/>
          </w:tcPr>
          <w:p w14:paraId="78946F0F" w14:textId="77777777" w:rsidR="00C94D71" w:rsidRPr="00AB51F7" w:rsidRDefault="00C94D71" w:rsidP="00752E1C">
            <w:pPr>
              <w:ind w:left="720"/>
              <w:rPr>
                <w:rFonts w:ascii="Calibri" w:hAnsi="Calibri" w:cs="Calibri"/>
                <w:sz w:val="20"/>
                <w:szCs w:val="20"/>
              </w:rPr>
            </w:pPr>
          </w:p>
        </w:tc>
      </w:tr>
    </w:tbl>
    <w:p w14:paraId="50140982" w14:textId="77777777" w:rsidR="00C4385C" w:rsidRPr="00AB51F7" w:rsidRDefault="00C4385C" w:rsidP="002644F8">
      <w:pPr>
        <w:spacing w:line="276" w:lineRule="auto"/>
        <w:rPr>
          <w:rFonts w:ascii="Calibri" w:hAnsi="Calibri" w:cs="Calibri"/>
          <w:b/>
          <w:sz w:val="20"/>
          <w:szCs w:val="20"/>
        </w:rPr>
      </w:pPr>
    </w:p>
    <w:p w14:paraId="63A74C04" w14:textId="6D386162" w:rsidR="00E0255D" w:rsidRPr="00AB51F7"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Con</w:t>
      </w:r>
      <w:r w:rsidR="00C4385C" w:rsidRPr="00AB51F7">
        <w:rPr>
          <w:rFonts w:ascii="Calibri" w:hAnsi="Calibri" w:cs="Calibri"/>
          <w:b/>
        </w:rPr>
        <w:t>ț</w:t>
      </w:r>
      <w:r w:rsidRPr="00AB51F7">
        <w:rPr>
          <w:rFonts w:ascii="Calibri" w:hAnsi="Calibri" w:cs="Calibri"/>
          <w:b/>
        </w:rPr>
        <w:t>inuturi</w:t>
      </w:r>
    </w:p>
    <w:p w14:paraId="0FC2EFC4" w14:textId="534B9981" w:rsidR="00516CE2" w:rsidRPr="00DC4ABE" w:rsidRDefault="00AB51F7" w:rsidP="00516CE2">
      <w:pPr>
        <w:spacing w:line="276" w:lineRule="auto"/>
        <w:ind w:left="714"/>
        <w:jc w:val="both"/>
        <w:rPr>
          <w:rFonts w:asciiTheme="minorHAnsi" w:hAnsiTheme="minorHAnsi" w:cstheme="minorHAns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00516CE2">
        <w:rPr>
          <w:rFonts w:asciiTheme="minorHAnsi" w:hAnsiTheme="minorHAnsi" w:cstheme="minorHAnsi"/>
          <w:bCs/>
          <w:sz w:val="22"/>
          <w:szCs w:val="22"/>
        </w:rPr>
        <w:t xml:space="preserve"> </w:t>
      </w:r>
      <w:r w:rsidR="00516CE2" w:rsidRPr="00DC4ABE">
        <w:rPr>
          <w:rFonts w:asciiTheme="minorHAnsi" w:hAnsiTheme="minorHAnsi" w:cstheme="minorHAnsi"/>
          <w:bCs/>
          <w:sz w:val="22"/>
          <w:szCs w:val="22"/>
        </w:rPr>
        <w:t>https://el</w:t>
      </w:r>
      <w:r w:rsidR="00516CE2">
        <w:rPr>
          <w:rFonts w:asciiTheme="minorHAnsi" w:hAnsiTheme="minorHAnsi" w:cstheme="minorHAnsi"/>
          <w:bCs/>
          <w:sz w:val="22"/>
          <w:szCs w:val="22"/>
        </w:rPr>
        <w:t>earning.e-uvt.ro</w:t>
      </w:r>
    </w:p>
    <w:p w14:paraId="4F6054A8" w14:textId="4BE0F279" w:rsidR="00AB51F7" w:rsidRPr="00AB51F7" w:rsidRDefault="00AB51F7" w:rsidP="00AB51F7">
      <w:pPr>
        <w:spacing w:line="276" w:lineRule="auto"/>
        <w:ind w:left="714"/>
        <w:jc w:val="both"/>
        <w:rPr>
          <w:rFonts w:ascii="Calibri" w:hAnsi="Calibri" w:cs="Calibri"/>
          <w:bCs/>
          <w:sz w:val="22"/>
          <w:szCs w:val="22"/>
        </w:rPr>
      </w:pPr>
    </w:p>
    <w:p w14:paraId="7C7CF009" w14:textId="77777777" w:rsidR="00AB51F7" w:rsidRPr="00AB51F7" w:rsidRDefault="00AB51F7" w:rsidP="00AB51F7">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802D13" w:rsidRPr="00AB51F7" w14:paraId="65C2680D" w14:textId="77777777" w:rsidTr="00B05C0F">
        <w:tc>
          <w:tcPr>
            <w:tcW w:w="3128" w:type="dxa"/>
          </w:tcPr>
          <w:p w14:paraId="460E7C72" w14:textId="331022F4" w:rsidR="00802D13" w:rsidRPr="00AB51F7" w:rsidRDefault="00B66D4A" w:rsidP="00752E1C">
            <w:pPr>
              <w:rPr>
                <w:rFonts w:ascii="Calibri" w:hAnsi="Calibri" w:cs="Calibri"/>
                <w:sz w:val="22"/>
                <w:szCs w:val="22"/>
              </w:rPr>
            </w:pPr>
            <w:r w:rsidRPr="00AB51F7">
              <w:rPr>
                <w:rFonts w:ascii="Calibri" w:hAnsi="Calibri" w:cs="Calibri"/>
                <w:sz w:val="22"/>
                <w:szCs w:val="22"/>
              </w:rPr>
              <w:t>7</w:t>
            </w:r>
            <w:r w:rsidR="00802D13" w:rsidRPr="00AB51F7">
              <w:rPr>
                <w:rFonts w:ascii="Calibri" w:hAnsi="Calibri" w:cs="Calibri"/>
                <w:sz w:val="22"/>
                <w:szCs w:val="22"/>
              </w:rPr>
              <w:t>.1 Curs</w:t>
            </w:r>
          </w:p>
        </w:tc>
        <w:tc>
          <w:tcPr>
            <w:tcW w:w="3128" w:type="dxa"/>
          </w:tcPr>
          <w:p w14:paraId="34C90944" w14:textId="026D1C96" w:rsidR="00802D13" w:rsidRPr="00AB51F7" w:rsidRDefault="00802D13" w:rsidP="00752E1C">
            <w:pPr>
              <w:rPr>
                <w:rFonts w:ascii="Calibri" w:hAnsi="Calibri" w:cs="Calibri"/>
                <w:sz w:val="22"/>
                <w:szCs w:val="22"/>
              </w:rPr>
            </w:pPr>
            <w:r w:rsidRPr="00AB51F7">
              <w:rPr>
                <w:rFonts w:ascii="Calibri" w:hAnsi="Calibri" w:cs="Calibri"/>
                <w:sz w:val="22"/>
                <w:szCs w:val="22"/>
              </w:rPr>
              <w:t>Metode de predare</w:t>
            </w:r>
          </w:p>
        </w:tc>
        <w:tc>
          <w:tcPr>
            <w:tcW w:w="3129" w:type="dxa"/>
          </w:tcPr>
          <w:p w14:paraId="241C1E48" w14:textId="6EDECD3B" w:rsidR="00802D13" w:rsidRPr="00AB51F7" w:rsidRDefault="00802D13" w:rsidP="00752E1C">
            <w:pPr>
              <w:rPr>
                <w:rFonts w:ascii="Calibri" w:hAnsi="Calibri" w:cs="Calibri"/>
                <w:sz w:val="22"/>
                <w:szCs w:val="22"/>
              </w:rPr>
            </w:pPr>
            <w:r w:rsidRPr="00AB51F7">
              <w:rPr>
                <w:rFonts w:ascii="Calibri" w:hAnsi="Calibri" w:cs="Calibri"/>
                <w:sz w:val="22"/>
                <w:szCs w:val="22"/>
              </w:rPr>
              <w:t>Observații</w:t>
            </w:r>
          </w:p>
        </w:tc>
      </w:tr>
      <w:tr w:rsidR="007201BF" w:rsidRPr="00AB51F7" w14:paraId="668108F7" w14:textId="77777777" w:rsidTr="00B05C0F">
        <w:tc>
          <w:tcPr>
            <w:tcW w:w="3128" w:type="dxa"/>
          </w:tcPr>
          <w:p w14:paraId="7D1C99A1" w14:textId="1379B2B1" w:rsidR="007201BF" w:rsidRPr="005A44F7" w:rsidRDefault="007201BF" w:rsidP="007201BF">
            <w:pPr>
              <w:pStyle w:val="ListParagraph"/>
              <w:numPr>
                <w:ilvl w:val="0"/>
                <w:numId w:val="31"/>
              </w:numPr>
              <w:snapToGrid w:val="0"/>
              <w:rPr>
                <w:rFonts w:asciiTheme="minorHAnsi" w:eastAsia="Times-Bold" w:hAnsiTheme="minorHAnsi" w:cstheme="minorHAnsi"/>
                <w:bCs/>
                <w:sz w:val="22"/>
                <w:szCs w:val="22"/>
                <w:lang w:val="fr-FR"/>
              </w:rPr>
            </w:pPr>
            <w:r w:rsidRPr="005A44F7">
              <w:rPr>
                <w:rFonts w:asciiTheme="minorHAnsi" w:eastAsia="Times-Bold" w:hAnsiTheme="minorHAnsi" w:cstheme="minorHAnsi"/>
                <w:bCs/>
                <w:sz w:val="22"/>
                <w:szCs w:val="22"/>
              </w:rPr>
              <w:t>C</w:t>
            </w:r>
            <w:proofErr w:type="spellStart"/>
            <w:r w:rsidRPr="005A44F7">
              <w:rPr>
                <w:rFonts w:asciiTheme="minorHAnsi" w:eastAsia="Times-Bold" w:hAnsiTheme="minorHAnsi" w:cstheme="minorHAnsi"/>
                <w:bCs/>
                <w:sz w:val="22"/>
                <w:szCs w:val="22"/>
                <w:lang w:val="fr-FR"/>
              </w:rPr>
              <w:t>urs</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introductiv</w:t>
            </w:r>
            <w:proofErr w:type="spellEnd"/>
            <w:r w:rsidRPr="005A44F7">
              <w:rPr>
                <w:rFonts w:asciiTheme="minorHAnsi" w:eastAsia="Times-Bold" w:hAnsiTheme="minorHAnsi" w:cstheme="minorHAnsi"/>
                <w:bCs/>
                <w:sz w:val="22"/>
                <w:szCs w:val="22"/>
                <w:lang w:val="fr-FR"/>
              </w:rPr>
              <w:t xml:space="preserve">  </w:t>
            </w:r>
          </w:p>
          <w:p w14:paraId="4D3EBAC9" w14:textId="77777777" w:rsidR="007201BF" w:rsidRPr="005A44F7" w:rsidRDefault="007201BF" w:rsidP="007201BF">
            <w:pPr>
              <w:snapToGrid w:val="0"/>
              <w:rPr>
                <w:rFonts w:asciiTheme="minorHAnsi" w:eastAsia="Times-Bold" w:hAnsiTheme="minorHAnsi" w:cstheme="minorHAnsi"/>
                <w:bCs/>
                <w:sz w:val="22"/>
                <w:szCs w:val="22"/>
              </w:rPr>
            </w:pPr>
          </w:p>
          <w:p w14:paraId="7A909040" w14:textId="77777777" w:rsidR="007201BF" w:rsidRPr="005A44F7" w:rsidRDefault="007201BF" w:rsidP="007201BF">
            <w:pPr>
              <w:rPr>
                <w:rFonts w:asciiTheme="minorHAnsi" w:eastAsia="Times-Bold" w:hAnsiTheme="minorHAnsi" w:cstheme="minorHAnsi"/>
                <w:bCs/>
                <w:sz w:val="22"/>
                <w:szCs w:val="22"/>
              </w:rPr>
            </w:pPr>
          </w:p>
          <w:p w14:paraId="16FAE249" w14:textId="77777777" w:rsidR="007201BF" w:rsidRPr="005A44F7" w:rsidRDefault="007201BF" w:rsidP="007201BF">
            <w:pPr>
              <w:rPr>
                <w:rFonts w:asciiTheme="minorHAnsi" w:eastAsia="Times-Bold" w:hAnsiTheme="minorHAnsi" w:cstheme="minorHAnsi"/>
                <w:bCs/>
                <w:sz w:val="22"/>
                <w:szCs w:val="22"/>
              </w:rPr>
            </w:pPr>
          </w:p>
          <w:p w14:paraId="31C7C7E3" w14:textId="77777777" w:rsidR="007201BF" w:rsidRPr="005A44F7" w:rsidRDefault="007201BF" w:rsidP="007201BF">
            <w:pPr>
              <w:rPr>
                <w:rFonts w:asciiTheme="minorHAnsi" w:eastAsia="Times-Bold" w:hAnsiTheme="minorHAnsi" w:cstheme="minorHAnsi"/>
                <w:bCs/>
                <w:sz w:val="22"/>
                <w:szCs w:val="22"/>
              </w:rPr>
            </w:pPr>
          </w:p>
          <w:p w14:paraId="7ABBE449" w14:textId="1075C1AF" w:rsidR="007201BF" w:rsidRPr="005A44F7" w:rsidRDefault="007201BF" w:rsidP="007201BF">
            <w:pPr>
              <w:rPr>
                <w:rFonts w:ascii="Calibri" w:hAnsi="Calibri" w:cs="Calibri"/>
                <w:sz w:val="22"/>
                <w:szCs w:val="22"/>
              </w:rPr>
            </w:pPr>
          </w:p>
        </w:tc>
        <w:tc>
          <w:tcPr>
            <w:tcW w:w="3128" w:type="dxa"/>
          </w:tcPr>
          <w:p w14:paraId="7B7D96A7" w14:textId="77777777" w:rsidR="007201BF" w:rsidRPr="005A44F7" w:rsidRDefault="007201BF" w:rsidP="007201BF">
            <w:pPr>
              <w:rPr>
                <w:rFonts w:asciiTheme="minorHAnsi" w:hAnsiTheme="minorHAnsi" w:cstheme="minorHAnsi"/>
                <w:sz w:val="22"/>
                <w:szCs w:val="22"/>
              </w:rPr>
            </w:pPr>
            <w:r w:rsidRPr="005A44F7">
              <w:rPr>
                <w:rFonts w:asciiTheme="minorHAnsi" w:hAnsiTheme="minorHAnsi" w:cstheme="minorHAnsi"/>
                <w:sz w:val="22"/>
                <w:szCs w:val="22"/>
              </w:rPr>
              <w:t>Expunerea</w:t>
            </w:r>
          </w:p>
          <w:p w14:paraId="1C098459" w14:textId="77777777" w:rsidR="007201BF" w:rsidRPr="005A44F7" w:rsidRDefault="007201BF" w:rsidP="007201BF">
            <w:pPr>
              <w:rPr>
                <w:rFonts w:asciiTheme="minorHAnsi" w:hAnsiTheme="minorHAnsi" w:cstheme="minorHAnsi"/>
                <w:sz w:val="22"/>
                <w:szCs w:val="22"/>
              </w:rPr>
            </w:pPr>
          </w:p>
          <w:p w14:paraId="34271197" w14:textId="77777777" w:rsidR="007201BF" w:rsidRPr="005A44F7" w:rsidRDefault="007201BF" w:rsidP="007201BF">
            <w:pPr>
              <w:rPr>
                <w:rFonts w:asciiTheme="minorHAnsi" w:hAnsiTheme="minorHAnsi" w:cstheme="minorHAnsi"/>
                <w:sz w:val="22"/>
                <w:szCs w:val="22"/>
              </w:rPr>
            </w:pPr>
          </w:p>
          <w:p w14:paraId="59DA9DBA" w14:textId="77777777" w:rsidR="007201BF" w:rsidRPr="005A44F7" w:rsidRDefault="007201BF" w:rsidP="007201BF">
            <w:pPr>
              <w:rPr>
                <w:rFonts w:asciiTheme="minorHAnsi" w:hAnsiTheme="minorHAnsi" w:cstheme="minorHAnsi"/>
                <w:sz w:val="22"/>
                <w:szCs w:val="22"/>
              </w:rPr>
            </w:pPr>
          </w:p>
          <w:p w14:paraId="32E1DA8A" w14:textId="77777777" w:rsidR="007201BF" w:rsidRPr="005A44F7" w:rsidRDefault="007201BF" w:rsidP="007201BF">
            <w:pPr>
              <w:rPr>
                <w:rFonts w:asciiTheme="minorHAnsi" w:hAnsiTheme="minorHAnsi" w:cstheme="minorHAnsi"/>
                <w:sz w:val="22"/>
                <w:szCs w:val="22"/>
              </w:rPr>
            </w:pPr>
          </w:p>
          <w:p w14:paraId="1531B178" w14:textId="7EC3968C" w:rsidR="007201BF" w:rsidRPr="005A44F7" w:rsidRDefault="007201BF" w:rsidP="007201BF">
            <w:pPr>
              <w:rPr>
                <w:rFonts w:ascii="Calibri" w:hAnsi="Calibri" w:cs="Calibri"/>
                <w:sz w:val="22"/>
                <w:szCs w:val="22"/>
              </w:rPr>
            </w:pPr>
          </w:p>
        </w:tc>
        <w:tc>
          <w:tcPr>
            <w:tcW w:w="3129" w:type="dxa"/>
          </w:tcPr>
          <w:p w14:paraId="4385E71C" w14:textId="77777777" w:rsidR="007201BF" w:rsidRPr="005A44F7" w:rsidRDefault="007201BF" w:rsidP="007201BF">
            <w:pPr>
              <w:snapToGrid w:val="0"/>
              <w:rPr>
                <w:rFonts w:asciiTheme="minorHAnsi" w:eastAsia="Times-Bold" w:hAnsiTheme="minorHAnsi" w:cstheme="minorHAnsi"/>
                <w:bCs/>
                <w:sz w:val="22"/>
                <w:szCs w:val="22"/>
                <w:lang w:val="fr-FR"/>
              </w:rPr>
            </w:pPr>
            <w:r w:rsidRPr="005A44F7">
              <w:rPr>
                <w:rFonts w:asciiTheme="minorHAnsi" w:eastAsia="Times-Bold" w:hAnsiTheme="minorHAnsi" w:cstheme="minorHAnsi"/>
                <w:bCs/>
                <w:sz w:val="22"/>
                <w:szCs w:val="22"/>
                <w:lang w:val="fr-FR"/>
              </w:rPr>
              <w:t xml:space="preserve">Se vor </w:t>
            </w:r>
            <w:proofErr w:type="spellStart"/>
            <w:r w:rsidRPr="005A44F7">
              <w:rPr>
                <w:rFonts w:asciiTheme="minorHAnsi" w:eastAsia="Times-Bold" w:hAnsiTheme="minorHAnsi" w:cstheme="minorHAnsi"/>
                <w:bCs/>
                <w:sz w:val="22"/>
                <w:szCs w:val="22"/>
                <w:lang w:val="fr-FR"/>
              </w:rPr>
              <w:t>prezenta</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obiectivele</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cursului</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modul</w:t>
            </w:r>
            <w:proofErr w:type="spellEnd"/>
            <w:r w:rsidRPr="005A44F7">
              <w:rPr>
                <w:rFonts w:asciiTheme="minorHAnsi" w:eastAsia="Times-Bold" w:hAnsiTheme="minorHAnsi" w:cstheme="minorHAnsi"/>
                <w:bCs/>
                <w:sz w:val="22"/>
                <w:szCs w:val="22"/>
                <w:lang w:val="fr-FR"/>
              </w:rPr>
              <w:t xml:space="preserve"> de </w:t>
            </w:r>
            <w:proofErr w:type="spellStart"/>
            <w:r w:rsidRPr="005A44F7">
              <w:rPr>
                <w:rFonts w:asciiTheme="minorHAnsi" w:eastAsia="Times-Bold" w:hAnsiTheme="minorHAnsi" w:cstheme="minorHAnsi"/>
                <w:bCs/>
                <w:sz w:val="22"/>
                <w:szCs w:val="22"/>
                <w:lang w:val="fr-FR"/>
              </w:rPr>
              <w:t>derulare</w:t>
            </w:r>
            <w:proofErr w:type="spellEnd"/>
            <w:r w:rsidRPr="005A44F7">
              <w:rPr>
                <w:rFonts w:asciiTheme="minorHAnsi" w:eastAsia="Times-Bold" w:hAnsiTheme="minorHAnsi" w:cstheme="minorHAnsi"/>
                <w:bCs/>
                <w:sz w:val="22"/>
                <w:szCs w:val="22"/>
                <w:lang w:val="fr-FR"/>
              </w:rPr>
              <w:t xml:space="preserve"> a </w:t>
            </w:r>
            <w:proofErr w:type="spellStart"/>
            <w:r w:rsidRPr="005A44F7">
              <w:rPr>
                <w:rFonts w:asciiTheme="minorHAnsi" w:eastAsia="Times-Bold" w:hAnsiTheme="minorHAnsi" w:cstheme="minorHAnsi"/>
                <w:bCs/>
                <w:sz w:val="22"/>
                <w:szCs w:val="22"/>
                <w:lang w:val="fr-FR"/>
              </w:rPr>
              <w:t>activităților</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și</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modul</w:t>
            </w:r>
            <w:proofErr w:type="spellEnd"/>
            <w:r w:rsidRPr="005A44F7">
              <w:rPr>
                <w:rFonts w:asciiTheme="minorHAnsi" w:eastAsia="Times-Bold" w:hAnsiTheme="minorHAnsi" w:cstheme="minorHAnsi"/>
                <w:bCs/>
                <w:sz w:val="22"/>
                <w:szCs w:val="22"/>
                <w:lang w:val="fr-FR"/>
              </w:rPr>
              <w:t xml:space="preserve"> de </w:t>
            </w:r>
            <w:proofErr w:type="spellStart"/>
            <w:r w:rsidRPr="005A44F7">
              <w:rPr>
                <w:rFonts w:asciiTheme="minorHAnsi" w:eastAsia="Times-Bold" w:hAnsiTheme="minorHAnsi" w:cstheme="minorHAnsi"/>
                <w:bCs/>
                <w:sz w:val="22"/>
                <w:szCs w:val="22"/>
                <w:lang w:val="fr-FR"/>
              </w:rPr>
              <w:t>evaluare</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pe</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baza</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Fișei</w:t>
            </w:r>
            <w:proofErr w:type="spellEnd"/>
            <w:r w:rsidRPr="005A44F7">
              <w:rPr>
                <w:rFonts w:asciiTheme="minorHAnsi" w:eastAsia="Times-Bold" w:hAnsiTheme="minorHAnsi" w:cstheme="minorHAnsi"/>
                <w:bCs/>
                <w:sz w:val="22"/>
                <w:szCs w:val="22"/>
                <w:lang w:val="fr-FR"/>
              </w:rPr>
              <w:t xml:space="preserve"> </w:t>
            </w:r>
            <w:proofErr w:type="spellStart"/>
            <w:r w:rsidRPr="005A44F7">
              <w:rPr>
                <w:rFonts w:asciiTheme="minorHAnsi" w:eastAsia="Times-Bold" w:hAnsiTheme="minorHAnsi" w:cstheme="minorHAnsi"/>
                <w:bCs/>
                <w:sz w:val="22"/>
                <w:szCs w:val="22"/>
                <w:lang w:val="fr-FR"/>
              </w:rPr>
              <w:t>disciplinei</w:t>
            </w:r>
            <w:proofErr w:type="spellEnd"/>
            <w:r w:rsidRPr="005A44F7">
              <w:rPr>
                <w:rFonts w:asciiTheme="minorHAnsi" w:eastAsia="Times-Bold" w:hAnsiTheme="minorHAnsi" w:cstheme="minorHAnsi"/>
                <w:bCs/>
                <w:sz w:val="22"/>
                <w:szCs w:val="22"/>
                <w:lang w:val="fr-FR"/>
              </w:rPr>
              <w:t xml:space="preserve"> </w:t>
            </w:r>
          </w:p>
          <w:p w14:paraId="2E720044" w14:textId="77777777" w:rsidR="007201BF" w:rsidRPr="005A44F7" w:rsidRDefault="007201BF" w:rsidP="007201BF">
            <w:pPr>
              <w:rPr>
                <w:rFonts w:ascii="Calibri" w:hAnsi="Calibri" w:cs="Calibri"/>
                <w:sz w:val="22"/>
                <w:szCs w:val="22"/>
              </w:rPr>
            </w:pPr>
          </w:p>
        </w:tc>
      </w:tr>
      <w:tr w:rsidR="007201BF" w:rsidRPr="00AB51F7" w14:paraId="6D8B48AA" w14:textId="77777777" w:rsidTr="00B05C0F">
        <w:tc>
          <w:tcPr>
            <w:tcW w:w="3128" w:type="dxa"/>
          </w:tcPr>
          <w:p w14:paraId="6F15F732" w14:textId="7BCF9961"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Psihopatologie. Psihologie. Psihiatrie. Psihopedagogie.</w:t>
            </w:r>
          </w:p>
        </w:tc>
        <w:tc>
          <w:tcPr>
            <w:tcW w:w="3128" w:type="dxa"/>
          </w:tcPr>
          <w:p w14:paraId="38B926C9" w14:textId="77777777" w:rsidR="007201BF" w:rsidRPr="00AB51F7" w:rsidRDefault="007201BF" w:rsidP="007201BF">
            <w:pPr>
              <w:rPr>
                <w:rFonts w:ascii="Calibri" w:hAnsi="Calibri" w:cs="Calibri"/>
                <w:sz w:val="22"/>
                <w:szCs w:val="22"/>
              </w:rPr>
            </w:pPr>
          </w:p>
        </w:tc>
        <w:tc>
          <w:tcPr>
            <w:tcW w:w="3129" w:type="dxa"/>
          </w:tcPr>
          <w:p w14:paraId="3211BCF8" w14:textId="2CCEC524" w:rsidR="007201BF" w:rsidRPr="00AB51F7" w:rsidRDefault="007201BF" w:rsidP="007201BF">
            <w:pPr>
              <w:rPr>
                <w:rFonts w:ascii="Calibri" w:hAnsi="Calibri" w:cs="Calibri"/>
                <w:sz w:val="22"/>
                <w:szCs w:val="22"/>
              </w:rPr>
            </w:pPr>
          </w:p>
        </w:tc>
      </w:tr>
      <w:tr w:rsidR="007201BF" w:rsidRPr="00AB51F7" w14:paraId="67C8F17B" w14:textId="77777777" w:rsidTr="00B05C0F">
        <w:tc>
          <w:tcPr>
            <w:tcW w:w="3128" w:type="dxa"/>
          </w:tcPr>
          <w:p w14:paraId="1FE7055E" w14:textId="458E1428" w:rsidR="007201BF" w:rsidRP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Normalitate versus patologie în dezvoltare</w:t>
            </w:r>
          </w:p>
        </w:tc>
        <w:tc>
          <w:tcPr>
            <w:tcW w:w="3128" w:type="dxa"/>
          </w:tcPr>
          <w:p w14:paraId="7CC5BAD7" w14:textId="77777777" w:rsidR="007201BF" w:rsidRPr="00AB51F7" w:rsidRDefault="007201BF" w:rsidP="007201BF">
            <w:pPr>
              <w:rPr>
                <w:rFonts w:ascii="Calibri" w:hAnsi="Calibri" w:cs="Calibri"/>
                <w:sz w:val="22"/>
                <w:szCs w:val="22"/>
              </w:rPr>
            </w:pPr>
          </w:p>
        </w:tc>
        <w:tc>
          <w:tcPr>
            <w:tcW w:w="3129" w:type="dxa"/>
          </w:tcPr>
          <w:p w14:paraId="489DC630" w14:textId="77777777" w:rsidR="007201BF" w:rsidRPr="00AB51F7" w:rsidRDefault="007201BF" w:rsidP="007201BF">
            <w:pPr>
              <w:rPr>
                <w:rFonts w:ascii="Calibri" w:hAnsi="Calibri" w:cs="Calibri"/>
                <w:sz w:val="22"/>
                <w:szCs w:val="22"/>
              </w:rPr>
            </w:pPr>
          </w:p>
        </w:tc>
      </w:tr>
      <w:tr w:rsidR="007201BF" w:rsidRPr="00AB51F7" w14:paraId="6C9A96B8" w14:textId="77777777" w:rsidTr="00B05C0F">
        <w:tc>
          <w:tcPr>
            <w:tcW w:w="3128" w:type="dxa"/>
          </w:tcPr>
          <w:p w14:paraId="3E1D014A" w14:textId="0708308A" w:rsidR="007201BF" w:rsidRDefault="00302DF6" w:rsidP="007201BF">
            <w:pPr>
              <w:pStyle w:val="ListParagraph"/>
              <w:numPr>
                <w:ilvl w:val="0"/>
                <w:numId w:val="31"/>
              </w:numPr>
              <w:rPr>
                <w:rFonts w:ascii="Calibri" w:hAnsi="Calibri" w:cs="Calibri"/>
                <w:sz w:val="22"/>
                <w:szCs w:val="22"/>
              </w:rPr>
            </w:pPr>
            <w:r>
              <w:rPr>
                <w:rFonts w:ascii="Calibri" w:hAnsi="Calibri" w:cs="Calibri"/>
                <w:sz w:val="22"/>
                <w:szCs w:val="22"/>
              </w:rPr>
              <w:t>Modele explicative ale bolii psihice. De la biologic la social.</w:t>
            </w:r>
          </w:p>
        </w:tc>
        <w:tc>
          <w:tcPr>
            <w:tcW w:w="3128" w:type="dxa"/>
          </w:tcPr>
          <w:p w14:paraId="79C75596" w14:textId="77777777" w:rsidR="007201BF" w:rsidRPr="00AB51F7" w:rsidRDefault="007201BF" w:rsidP="007201BF">
            <w:pPr>
              <w:rPr>
                <w:rFonts w:ascii="Calibri" w:hAnsi="Calibri" w:cs="Calibri"/>
                <w:sz w:val="22"/>
                <w:szCs w:val="22"/>
              </w:rPr>
            </w:pPr>
          </w:p>
        </w:tc>
        <w:tc>
          <w:tcPr>
            <w:tcW w:w="3129" w:type="dxa"/>
          </w:tcPr>
          <w:p w14:paraId="6F2B564C" w14:textId="77777777" w:rsidR="007201BF" w:rsidRPr="00AB51F7" w:rsidRDefault="007201BF" w:rsidP="007201BF">
            <w:pPr>
              <w:rPr>
                <w:rFonts w:ascii="Calibri" w:hAnsi="Calibri" w:cs="Calibri"/>
                <w:sz w:val="22"/>
                <w:szCs w:val="22"/>
              </w:rPr>
            </w:pPr>
          </w:p>
        </w:tc>
      </w:tr>
      <w:tr w:rsidR="007201BF" w:rsidRPr="00AB51F7" w14:paraId="4285155B" w14:textId="77777777" w:rsidTr="00B05C0F">
        <w:tc>
          <w:tcPr>
            <w:tcW w:w="3128" w:type="dxa"/>
          </w:tcPr>
          <w:p w14:paraId="5DD4D1EF" w14:textId="43AE27F4"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Semiologie pentru psihopedagogi</w:t>
            </w:r>
          </w:p>
        </w:tc>
        <w:tc>
          <w:tcPr>
            <w:tcW w:w="3128" w:type="dxa"/>
          </w:tcPr>
          <w:p w14:paraId="4886A141" w14:textId="77777777" w:rsidR="007201BF" w:rsidRPr="00AB51F7" w:rsidRDefault="007201BF" w:rsidP="007201BF">
            <w:pPr>
              <w:rPr>
                <w:rFonts w:ascii="Calibri" w:hAnsi="Calibri" w:cs="Calibri"/>
                <w:sz w:val="22"/>
                <w:szCs w:val="22"/>
              </w:rPr>
            </w:pPr>
          </w:p>
        </w:tc>
        <w:tc>
          <w:tcPr>
            <w:tcW w:w="3129" w:type="dxa"/>
          </w:tcPr>
          <w:p w14:paraId="6FE515E0" w14:textId="77777777" w:rsidR="007201BF" w:rsidRPr="00AB51F7" w:rsidRDefault="007201BF" w:rsidP="007201BF">
            <w:pPr>
              <w:rPr>
                <w:rFonts w:ascii="Calibri" w:hAnsi="Calibri" w:cs="Calibri"/>
                <w:sz w:val="22"/>
                <w:szCs w:val="22"/>
              </w:rPr>
            </w:pPr>
          </w:p>
        </w:tc>
      </w:tr>
      <w:tr w:rsidR="007201BF" w:rsidRPr="00AB51F7" w14:paraId="1460BC1B" w14:textId="77777777" w:rsidTr="00B05C0F">
        <w:tc>
          <w:tcPr>
            <w:tcW w:w="3128" w:type="dxa"/>
          </w:tcPr>
          <w:p w14:paraId="4648E911" w14:textId="5B53C83C"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Tulburările de dezvoltare</w:t>
            </w:r>
          </w:p>
        </w:tc>
        <w:tc>
          <w:tcPr>
            <w:tcW w:w="3128" w:type="dxa"/>
          </w:tcPr>
          <w:p w14:paraId="76220D1C" w14:textId="77777777" w:rsidR="007201BF" w:rsidRPr="00AB51F7" w:rsidRDefault="007201BF" w:rsidP="007201BF">
            <w:pPr>
              <w:rPr>
                <w:rFonts w:ascii="Calibri" w:hAnsi="Calibri" w:cs="Calibri"/>
                <w:sz w:val="22"/>
                <w:szCs w:val="22"/>
              </w:rPr>
            </w:pPr>
          </w:p>
        </w:tc>
        <w:tc>
          <w:tcPr>
            <w:tcW w:w="3129" w:type="dxa"/>
          </w:tcPr>
          <w:p w14:paraId="135DE682" w14:textId="77777777" w:rsidR="007201BF" w:rsidRPr="00AB51F7" w:rsidRDefault="007201BF" w:rsidP="007201BF">
            <w:pPr>
              <w:rPr>
                <w:rFonts w:ascii="Calibri" w:hAnsi="Calibri" w:cs="Calibri"/>
                <w:sz w:val="22"/>
                <w:szCs w:val="22"/>
              </w:rPr>
            </w:pPr>
          </w:p>
        </w:tc>
      </w:tr>
      <w:tr w:rsidR="007201BF" w:rsidRPr="00AB51F7" w14:paraId="2845EEC0" w14:textId="77777777" w:rsidTr="00B05C0F">
        <w:tc>
          <w:tcPr>
            <w:tcW w:w="3128" w:type="dxa"/>
          </w:tcPr>
          <w:p w14:paraId="042127E4" w14:textId="74AC94D7"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Tulburările de co</w:t>
            </w:r>
            <w:bookmarkStart w:id="0" w:name="_GoBack"/>
            <w:bookmarkEnd w:id="0"/>
            <w:r>
              <w:rPr>
                <w:rFonts w:ascii="Calibri" w:hAnsi="Calibri" w:cs="Calibri"/>
                <w:sz w:val="22"/>
                <w:szCs w:val="22"/>
              </w:rPr>
              <w:t>mportament</w:t>
            </w:r>
          </w:p>
        </w:tc>
        <w:tc>
          <w:tcPr>
            <w:tcW w:w="3128" w:type="dxa"/>
          </w:tcPr>
          <w:p w14:paraId="070415E5" w14:textId="77777777" w:rsidR="007201BF" w:rsidRPr="00AB51F7" w:rsidRDefault="007201BF" w:rsidP="007201BF">
            <w:pPr>
              <w:rPr>
                <w:rFonts w:ascii="Calibri" w:hAnsi="Calibri" w:cs="Calibri"/>
                <w:sz w:val="22"/>
                <w:szCs w:val="22"/>
              </w:rPr>
            </w:pPr>
          </w:p>
        </w:tc>
        <w:tc>
          <w:tcPr>
            <w:tcW w:w="3129" w:type="dxa"/>
          </w:tcPr>
          <w:p w14:paraId="42C8B148" w14:textId="77777777" w:rsidR="007201BF" w:rsidRPr="00AB51F7" w:rsidRDefault="007201BF" w:rsidP="007201BF">
            <w:pPr>
              <w:rPr>
                <w:rFonts w:ascii="Calibri" w:hAnsi="Calibri" w:cs="Calibri"/>
                <w:sz w:val="22"/>
                <w:szCs w:val="22"/>
              </w:rPr>
            </w:pPr>
          </w:p>
        </w:tc>
      </w:tr>
      <w:tr w:rsidR="007201BF" w:rsidRPr="00AB51F7" w14:paraId="6B44D8D8" w14:textId="77777777" w:rsidTr="00B05C0F">
        <w:tc>
          <w:tcPr>
            <w:tcW w:w="3128" w:type="dxa"/>
          </w:tcPr>
          <w:p w14:paraId="1F14A237" w14:textId="68A3EE91"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Tulburări afective</w:t>
            </w:r>
          </w:p>
        </w:tc>
        <w:tc>
          <w:tcPr>
            <w:tcW w:w="3128" w:type="dxa"/>
          </w:tcPr>
          <w:p w14:paraId="759FEC46" w14:textId="77777777" w:rsidR="007201BF" w:rsidRPr="00AB51F7" w:rsidRDefault="007201BF" w:rsidP="007201BF">
            <w:pPr>
              <w:rPr>
                <w:rFonts w:ascii="Calibri" w:hAnsi="Calibri" w:cs="Calibri"/>
                <w:sz w:val="22"/>
                <w:szCs w:val="22"/>
              </w:rPr>
            </w:pPr>
          </w:p>
        </w:tc>
        <w:tc>
          <w:tcPr>
            <w:tcW w:w="3129" w:type="dxa"/>
          </w:tcPr>
          <w:p w14:paraId="13382089" w14:textId="77777777" w:rsidR="007201BF" w:rsidRPr="00AB51F7" w:rsidRDefault="007201BF" w:rsidP="007201BF">
            <w:pPr>
              <w:rPr>
                <w:rFonts w:ascii="Calibri" w:hAnsi="Calibri" w:cs="Calibri"/>
                <w:sz w:val="22"/>
                <w:szCs w:val="22"/>
              </w:rPr>
            </w:pPr>
          </w:p>
        </w:tc>
      </w:tr>
      <w:tr w:rsidR="007201BF" w:rsidRPr="00AB51F7" w14:paraId="220905D1" w14:textId="77777777" w:rsidTr="00B05C0F">
        <w:tc>
          <w:tcPr>
            <w:tcW w:w="3128" w:type="dxa"/>
          </w:tcPr>
          <w:p w14:paraId="2CCB77F6" w14:textId="31D994A3"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lastRenderedPageBreak/>
              <w:t>Tulburări anxioase</w:t>
            </w:r>
          </w:p>
        </w:tc>
        <w:tc>
          <w:tcPr>
            <w:tcW w:w="3128" w:type="dxa"/>
          </w:tcPr>
          <w:p w14:paraId="14C5D117" w14:textId="77777777" w:rsidR="007201BF" w:rsidRPr="00AB51F7" w:rsidRDefault="007201BF" w:rsidP="007201BF">
            <w:pPr>
              <w:rPr>
                <w:rFonts w:ascii="Calibri" w:hAnsi="Calibri" w:cs="Calibri"/>
                <w:sz w:val="22"/>
                <w:szCs w:val="22"/>
              </w:rPr>
            </w:pPr>
          </w:p>
        </w:tc>
        <w:tc>
          <w:tcPr>
            <w:tcW w:w="3129" w:type="dxa"/>
          </w:tcPr>
          <w:p w14:paraId="03F32617" w14:textId="77777777" w:rsidR="007201BF" w:rsidRPr="00AB51F7" w:rsidRDefault="007201BF" w:rsidP="007201BF">
            <w:pPr>
              <w:rPr>
                <w:rFonts w:ascii="Calibri" w:hAnsi="Calibri" w:cs="Calibri"/>
                <w:sz w:val="22"/>
                <w:szCs w:val="22"/>
              </w:rPr>
            </w:pPr>
          </w:p>
        </w:tc>
      </w:tr>
      <w:tr w:rsidR="007201BF" w:rsidRPr="00AB51F7" w14:paraId="0475F56D" w14:textId="77777777" w:rsidTr="00B05C0F">
        <w:tc>
          <w:tcPr>
            <w:tcW w:w="3128" w:type="dxa"/>
          </w:tcPr>
          <w:p w14:paraId="7DFE13B7" w14:textId="591192BB"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Psihoza la copil și adolescent</w:t>
            </w:r>
          </w:p>
        </w:tc>
        <w:tc>
          <w:tcPr>
            <w:tcW w:w="3128" w:type="dxa"/>
          </w:tcPr>
          <w:p w14:paraId="174759C1" w14:textId="77777777" w:rsidR="007201BF" w:rsidRPr="00AB51F7" w:rsidRDefault="007201BF" w:rsidP="007201BF">
            <w:pPr>
              <w:rPr>
                <w:rFonts w:ascii="Calibri" w:hAnsi="Calibri" w:cs="Calibri"/>
                <w:sz w:val="22"/>
                <w:szCs w:val="22"/>
              </w:rPr>
            </w:pPr>
          </w:p>
        </w:tc>
        <w:tc>
          <w:tcPr>
            <w:tcW w:w="3129" w:type="dxa"/>
          </w:tcPr>
          <w:p w14:paraId="274B07C6" w14:textId="77777777" w:rsidR="007201BF" w:rsidRPr="00AB51F7" w:rsidRDefault="007201BF" w:rsidP="007201BF">
            <w:pPr>
              <w:rPr>
                <w:rFonts w:ascii="Calibri" w:hAnsi="Calibri" w:cs="Calibri"/>
                <w:sz w:val="22"/>
                <w:szCs w:val="22"/>
              </w:rPr>
            </w:pPr>
          </w:p>
        </w:tc>
      </w:tr>
      <w:tr w:rsidR="007201BF" w:rsidRPr="00AB51F7" w14:paraId="2BBEA9D7" w14:textId="77777777" w:rsidTr="00B05C0F">
        <w:tc>
          <w:tcPr>
            <w:tcW w:w="3128" w:type="dxa"/>
          </w:tcPr>
          <w:p w14:paraId="546C47E1" w14:textId="07B57FEB" w:rsidR="007201BF" w:rsidRDefault="007201BF" w:rsidP="007201BF">
            <w:pPr>
              <w:pStyle w:val="ListParagraph"/>
              <w:numPr>
                <w:ilvl w:val="0"/>
                <w:numId w:val="31"/>
              </w:numPr>
              <w:rPr>
                <w:rFonts w:ascii="Calibri" w:hAnsi="Calibri" w:cs="Calibri"/>
                <w:sz w:val="22"/>
                <w:szCs w:val="22"/>
              </w:rPr>
            </w:pPr>
            <w:r>
              <w:rPr>
                <w:rFonts w:ascii="Calibri" w:hAnsi="Calibri" w:cs="Calibri"/>
                <w:sz w:val="22"/>
                <w:szCs w:val="22"/>
              </w:rPr>
              <w:t xml:space="preserve">Adicțiile </w:t>
            </w:r>
          </w:p>
        </w:tc>
        <w:tc>
          <w:tcPr>
            <w:tcW w:w="3128" w:type="dxa"/>
          </w:tcPr>
          <w:p w14:paraId="590E5276" w14:textId="77777777" w:rsidR="007201BF" w:rsidRPr="00AB51F7" w:rsidRDefault="007201BF" w:rsidP="007201BF">
            <w:pPr>
              <w:rPr>
                <w:rFonts w:ascii="Calibri" w:hAnsi="Calibri" w:cs="Calibri"/>
                <w:sz w:val="22"/>
                <w:szCs w:val="22"/>
              </w:rPr>
            </w:pPr>
          </w:p>
        </w:tc>
        <w:tc>
          <w:tcPr>
            <w:tcW w:w="3129" w:type="dxa"/>
          </w:tcPr>
          <w:p w14:paraId="157E5CE6" w14:textId="77777777" w:rsidR="007201BF" w:rsidRPr="00AB51F7" w:rsidRDefault="007201BF" w:rsidP="007201BF">
            <w:pPr>
              <w:rPr>
                <w:rFonts w:ascii="Calibri" w:hAnsi="Calibri" w:cs="Calibri"/>
                <w:sz w:val="22"/>
                <w:szCs w:val="22"/>
              </w:rPr>
            </w:pPr>
          </w:p>
        </w:tc>
      </w:tr>
      <w:tr w:rsidR="007201BF" w:rsidRPr="00AB51F7" w14:paraId="4C43D6E3" w14:textId="77777777" w:rsidTr="00B05C0F">
        <w:tc>
          <w:tcPr>
            <w:tcW w:w="3128" w:type="dxa"/>
          </w:tcPr>
          <w:p w14:paraId="4610F8B1" w14:textId="50CCF5E8" w:rsidR="007201BF" w:rsidRDefault="00302DF6" w:rsidP="007201BF">
            <w:pPr>
              <w:pStyle w:val="ListParagraph"/>
              <w:numPr>
                <w:ilvl w:val="0"/>
                <w:numId w:val="31"/>
              </w:numPr>
              <w:rPr>
                <w:rFonts w:ascii="Calibri" w:hAnsi="Calibri" w:cs="Calibri"/>
                <w:sz w:val="22"/>
                <w:szCs w:val="22"/>
              </w:rPr>
            </w:pPr>
            <w:r>
              <w:rPr>
                <w:rFonts w:ascii="Calibri" w:hAnsi="Calibri" w:cs="Calibri"/>
                <w:sz w:val="22"/>
                <w:szCs w:val="22"/>
              </w:rPr>
              <w:t>Disforia de gen</w:t>
            </w:r>
          </w:p>
        </w:tc>
        <w:tc>
          <w:tcPr>
            <w:tcW w:w="3128" w:type="dxa"/>
          </w:tcPr>
          <w:p w14:paraId="142176F2" w14:textId="77777777" w:rsidR="007201BF" w:rsidRPr="00AB51F7" w:rsidRDefault="007201BF" w:rsidP="007201BF">
            <w:pPr>
              <w:rPr>
                <w:rFonts w:ascii="Calibri" w:hAnsi="Calibri" w:cs="Calibri"/>
                <w:sz w:val="22"/>
                <w:szCs w:val="22"/>
              </w:rPr>
            </w:pPr>
          </w:p>
        </w:tc>
        <w:tc>
          <w:tcPr>
            <w:tcW w:w="3129" w:type="dxa"/>
          </w:tcPr>
          <w:p w14:paraId="62DCD0D1" w14:textId="77777777" w:rsidR="007201BF" w:rsidRPr="00AB51F7" w:rsidRDefault="007201BF" w:rsidP="007201BF">
            <w:pPr>
              <w:rPr>
                <w:rFonts w:ascii="Calibri" w:hAnsi="Calibri" w:cs="Calibri"/>
                <w:sz w:val="22"/>
                <w:szCs w:val="22"/>
              </w:rPr>
            </w:pPr>
          </w:p>
        </w:tc>
      </w:tr>
      <w:tr w:rsidR="00302DF6" w:rsidRPr="00AB51F7" w14:paraId="49626A1F" w14:textId="77777777" w:rsidTr="00B05C0F">
        <w:tc>
          <w:tcPr>
            <w:tcW w:w="3128" w:type="dxa"/>
          </w:tcPr>
          <w:p w14:paraId="3A006385" w14:textId="12290984" w:rsidR="00302DF6" w:rsidRDefault="00302DF6" w:rsidP="007201BF">
            <w:pPr>
              <w:pStyle w:val="ListParagraph"/>
              <w:numPr>
                <w:ilvl w:val="0"/>
                <w:numId w:val="31"/>
              </w:numPr>
              <w:rPr>
                <w:rFonts w:ascii="Calibri" w:hAnsi="Calibri" w:cs="Calibri"/>
                <w:sz w:val="22"/>
                <w:szCs w:val="22"/>
              </w:rPr>
            </w:pPr>
            <w:r>
              <w:rPr>
                <w:rFonts w:ascii="Calibri" w:hAnsi="Calibri" w:cs="Calibri"/>
                <w:sz w:val="22"/>
                <w:szCs w:val="22"/>
              </w:rPr>
              <w:t>Tulburările de personalitate</w:t>
            </w:r>
          </w:p>
        </w:tc>
        <w:tc>
          <w:tcPr>
            <w:tcW w:w="3128" w:type="dxa"/>
          </w:tcPr>
          <w:p w14:paraId="3BF6BD35" w14:textId="77777777" w:rsidR="00302DF6" w:rsidRPr="00AB51F7" w:rsidRDefault="00302DF6" w:rsidP="007201BF">
            <w:pPr>
              <w:rPr>
                <w:rFonts w:ascii="Calibri" w:hAnsi="Calibri" w:cs="Calibri"/>
                <w:sz w:val="22"/>
                <w:szCs w:val="22"/>
              </w:rPr>
            </w:pPr>
          </w:p>
        </w:tc>
        <w:tc>
          <w:tcPr>
            <w:tcW w:w="3129" w:type="dxa"/>
          </w:tcPr>
          <w:p w14:paraId="03C57692" w14:textId="77777777" w:rsidR="00302DF6" w:rsidRPr="00AB51F7" w:rsidRDefault="00302DF6" w:rsidP="007201BF">
            <w:pPr>
              <w:rPr>
                <w:rFonts w:ascii="Calibri" w:hAnsi="Calibri" w:cs="Calibri"/>
                <w:sz w:val="22"/>
                <w:szCs w:val="22"/>
              </w:rPr>
            </w:pPr>
          </w:p>
        </w:tc>
      </w:tr>
      <w:tr w:rsidR="00302DF6" w:rsidRPr="00AB51F7" w14:paraId="2AD0FEE2" w14:textId="77777777" w:rsidTr="00B05C0F">
        <w:tc>
          <w:tcPr>
            <w:tcW w:w="3128" w:type="dxa"/>
          </w:tcPr>
          <w:p w14:paraId="15FB0D5D" w14:textId="151B05E1" w:rsidR="00302DF6" w:rsidRDefault="00302DF6" w:rsidP="007201BF">
            <w:pPr>
              <w:pStyle w:val="ListParagraph"/>
              <w:numPr>
                <w:ilvl w:val="0"/>
                <w:numId w:val="31"/>
              </w:numPr>
              <w:rPr>
                <w:rFonts w:ascii="Calibri" w:hAnsi="Calibri" w:cs="Calibri"/>
                <w:sz w:val="22"/>
                <w:szCs w:val="22"/>
              </w:rPr>
            </w:pPr>
            <w:r>
              <w:rPr>
                <w:rFonts w:ascii="Calibri" w:hAnsi="Calibri" w:cs="Calibri"/>
                <w:sz w:val="22"/>
                <w:szCs w:val="22"/>
              </w:rPr>
              <w:t>Curs sinteză</w:t>
            </w:r>
          </w:p>
        </w:tc>
        <w:tc>
          <w:tcPr>
            <w:tcW w:w="3128" w:type="dxa"/>
          </w:tcPr>
          <w:p w14:paraId="5B3C71EA" w14:textId="77777777" w:rsidR="00302DF6" w:rsidRPr="00AB51F7" w:rsidRDefault="00302DF6" w:rsidP="007201BF">
            <w:pPr>
              <w:rPr>
                <w:rFonts w:ascii="Calibri" w:hAnsi="Calibri" w:cs="Calibri"/>
                <w:sz w:val="22"/>
                <w:szCs w:val="22"/>
              </w:rPr>
            </w:pPr>
          </w:p>
        </w:tc>
        <w:tc>
          <w:tcPr>
            <w:tcW w:w="3129" w:type="dxa"/>
          </w:tcPr>
          <w:p w14:paraId="38EB02A3" w14:textId="77777777" w:rsidR="00302DF6" w:rsidRPr="00AB51F7" w:rsidRDefault="00302DF6" w:rsidP="007201BF">
            <w:pPr>
              <w:rPr>
                <w:rFonts w:ascii="Calibri" w:hAnsi="Calibri" w:cs="Calibri"/>
                <w:sz w:val="22"/>
                <w:szCs w:val="22"/>
              </w:rPr>
            </w:pPr>
          </w:p>
        </w:tc>
      </w:tr>
      <w:tr w:rsidR="007201BF" w:rsidRPr="00AB51F7" w14:paraId="40DC4846" w14:textId="77777777" w:rsidTr="00802D13">
        <w:tc>
          <w:tcPr>
            <w:tcW w:w="9385" w:type="dxa"/>
            <w:gridSpan w:val="3"/>
          </w:tcPr>
          <w:p w14:paraId="6E1EA7E4" w14:textId="61FD8D88" w:rsidR="007201BF" w:rsidRDefault="007201BF" w:rsidP="007201BF">
            <w:pPr>
              <w:pStyle w:val="NoSpacing"/>
              <w:jc w:val="both"/>
              <w:rPr>
                <w:rFonts w:cs="Calibri"/>
                <w:lang w:val="ro-RO"/>
              </w:rPr>
            </w:pPr>
            <w:r w:rsidRPr="00AB51F7">
              <w:rPr>
                <w:rFonts w:cs="Calibri"/>
                <w:lang w:val="ro-RO"/>
              </w:rPr>
              <w:t>Bibliografie:</w:t>
            </w:r>
          </w:p>
          <w:p w14:paraId="77CB75FB" w14:textId="77777777" w:rsidR="00516CE2" w:rsidRPr="00516CE2" w:rsidRDefault="00516CE2" w:rsidP="00516CE2">
            <w:pPr>
              <w:pStyle w:val="NoSpacing"/>
              <w:jc w:val="both"/>
              <w:rPr>
                <w:rFonts w:cs="Calibri"/>
                <w:lang w:val="ro-RO"/>
              </w:rPr>
            </w:pPr>
            <w:r w:rsidRPr="00516CE2">
              <w:rPr>
                <w:rFonts w:cs="Calibri"/>
                <w:lang w:val="ro-RO"/>
              </w:rPr>
              <w:t>​American Psychiatric Association (2023). DSM-5-TR: Manual de Diagnostic și Statistică al Tulburărilor Mentale. Editura Medicală Callisto.</w:t>
            </w:r>
          </w:p>
          <w:p w14:paraId="537A0A9B" w14:textId="77777777" w:rsidR="00516CE2" w:rsidRPr="00516CE2" w:rsidRDefault="00516CE2" w:rsidP="00516CE2">
            <w:pPr>
              <w:pStyle w:val="NoSpacing"/>
              <w:jc w:val="both"/>
              <w:rPr>
                <w:rFonts w:cs="Calibri"/>
                <w:lang w:val="ro-RO"/>
              </w:rPr>
            </w:pPr>
            <w:r w:rsidRPr="00516CE2">
              <w:rPr>
                <w:rFonts w:cs="Calibri"/>
                <w:lang w:val="ro-RO"/>
              </w:rPr>
              <w:t>​Barkley, R. A. (2022). ADHD in Children and Adolescents: Diagnosis and Treatment. Guilford Press.</w:t>
            </w:r>
          </w:p>
          <w:p w14:paraId="0BF5AFDB" w14:textId="77777777" w:rsidR="00516CE2" w:rsidRPr="00516CE2" w:rsidRDefault="00516CE2" w:rsidP="00516CE2">
            <w:pPr>
              <w:pStyle w:val="NoSpacing"/>
              <w:jc w:val="both"/>
              <w:rPr>
                <w:rFonts w:cs="Calibri"/>
                <w:lang w:val="ro-RO"/>
              </w:rPr>
            </w:pPr>
            <w:r w:rsidRPr="00516CE2">
              <w:rPr>
                <w:rFonts w:cs="Calibri"/>
                <w:lang w:val="ro-RO"/>
              </w:rPr>
              <w:t>​Chahraoui, K. (2023). Traumă și Psihopatologie. 15 cazuri clinice. Editura Trei.</w:t>
            </w:r>
          </w:p>
          <w:p w14:paraId="6B682C56" w14:textId="77777777" w:rsidR="00516CE2" w:rsidRPr="00516CE2" w:rsidRDefault="00516CE2" w:rsidP="00516CE2">
            <w:pPr>
              <w:pStyle w:val="NoSpacing"/>
              <w:jc w:val="both"/>
              <w:rPr>
                <w:rFonts w:cs="Calibri"/>
                <w:lang w:val="ro-RO"/>
              </w:rPr>
            </w:pPr>
            <w:r w:rsidRPr="00516CE2">
              <w:rPr>
                <w:rFonts w:cs="Calibri"/>
                <w:lang w:val="ro-RO"/>
              </w:rPr>
              <w:t>​Davidson, G. et al. (2026). Models of Mental Health: Foundations of Mental Health Practice (2nd Ed.). Bloomsbury Publishing.</w:t>
            </w:r>
          </w:p>
          <w:p w14:paraId="1679DFE6" w14:textId="77777777" w:rsidR="00516CE2" w:rsidRPr="00516CE2" w:rsidRDefault="00516CE2" w:rsidP="00516CE2">
            <w:pPr>
              <w:pStyle w:val="NoSpacing"/>
              <w:jc w:val="both"/>
              <w:rPr>
                <w:rFonts w:cs="Calibri"/>
                <w:lang w:val="ro-RO"/>
              </w:rPr>
            </w:pPr>
            <w:r w:rsidRPr="00516CE2">
              <w:rPr>
                <w:rFonts w:cs="Calibri"/>
                <w:lang w:val="ro-RO"/>
              </w:rPr>
              <w:t>​Dobrescu, I. (Coord.) (2020). Psihiatria copilului și adolescentului: Ghid practic. Editura Medicală.</w:t>
            </w:r>
          </w:p>
          <w:p w14:paraId="5C8F2962" w14:textId="77777777" w:rsidR="00516CE2" w:rsidRPr="00516CE2" w:rsidRDefault="00516CE2" w:rsidP="00516CE2">
            <w:pPr>
              <w:pStyle w:val="NoSpacing"/>
              <w:jc w:val="both"/>
              <w:rPr>
                <w:rFonts w:cs="Calibri"/>
                <w:lang w:val="ro-RO"/>
              </w:rPr>
            </w:pPr>
            <w:r w:rsidRPr="00516CE2">
              <w:rPr>
                <w:rFonts w:cs="Calibri"/>
                <w:lang w:val="ro-RO"/>
              </w:rPr>
              <w:t>​Enăchescu, C. (2022). Tratat de psihopatologie. Editura Polirom.</w:t>
            </w:r>
          </w:p>
          <w:p w14:paraId="7B338298" w14:textId="77777777" w:rsidR="00516CE2" w:rsidRPr="00516CE2" w:rsidRDefault="00516CE2" w:rsidP="00516CE2">
            <w:pPr>
              <w:pStyle w:val="NoSpacing"/>
              <w:jc w:val="both"/>
              <w:rPr>
                <w:rFonts w:cs="Calibri"/>
                <w:lang w:val="ro-RO"/>
              </w:rPr>
            </w:pPr>
            <w:r w:rsidRPr="00516CE2">
              <w:rPr>
                <w:rFonts w:cs="Calibri"/>
                <w:lang w:val="ro-RO"/>
              </w:rPr>
              <w:t>​Frontiers in Education (2025). Psychoeducational approaches to mental health for educators and students (Open Access Research).</w:t>
            </w:r>
          </w:p>
          <w:p w14:paraId="0225F3F0" w14:textId="77777777" w:rsidR="00516CE2" w:rsidRPr="00516CE2" w:rsidRDefault="00516CE2" w:rsidP="00516CE2">
            <w:pPr>
              <w:pStyle w:val="NoSpacing"/>
              <w:jc w:val="both"/>
              <w:rPr>
                <w:rFonts w:cs="Calibri"/>
                <w:lang w:val="ro-RO"/>
              </w:rPr>
            </w:pPr>
            <w:r w:rsidRPr="00516CE2">
              <w:rPr>
                <w:rFonts w:cs="Calibri"/>
                <w:lang w:val="ro-RO"/>
              </w:rPr>
              <w:t>​Gherguț, A. (2021). Educația incluzivă și psihopedagogia cerințelor speciale. Editura Polirom.</w:t>
            </w:r>
          </w:p>
          <w:p w14:paraId="050BF544" w14:textId="77777777" w:rsidR="00516CE2" w:rsidRPr="00516CE2" w:rsidRDefault="00516CE2" w:rsidP="00516CE2">
            <w:pPr>
              <w:pStyle w:val="NoSpacing"/>
              <w:jc w:val="both"/>
              <w:rPr>
                <w:rFonts w:cs="Calibri"/>
                <w:lang w:val="ro-RO"/>
              </w:rPr>
            </w:pPr>
            <w:r w:rsidRPr="00516CE2">
              <w:rPr>
                <w:rFonts w:cs="Calibri"/>
                <w:lang w:val="ro-RO"/>
              </w:rPr>
              <w:t>​Golu, F. (2021). Psihologia dezvoltării copilului și adolescentului. Editura Polirom.</w:t>
            </w:r>
          </w:p>
          <w:p w14:paraId="36CCD23A" w14:textId="77777777" w:rsidR="00516CE2" w:rsidRPr="00516CE2" w:rsidRDefault="00516CE2" w:rsidP="00516CE2">
            <w:pPr>
              <w:pStyle w:val="NoSpacing"/>
              <w:jc w:val="both"/>
              <w:rPr>
                <w:rFonts w:cs="Calibri"/>
                <w:lang w:val="ro-RO"/>
              </w:rPr>
            </w:pPr>
            <w:r w:rsidRPr="00516CE2">
              <w:rPr>
                <w:rFonts w:cs="Calibri"/>
                <w:lang w:val="ro-RO"/>
              </w:rPr>
              <w:t>​Insel, T. (2022). Healing: Our Path from Mental Illness to Mental Health. Penguin Press.</w:t>
            </w:r>
          </w:p>
          <w:p w14:paraId="6AA9BF18" w14:textId="77777777" w:rsidR="00516CE2" w:rsidRPr="00516CE2" w:rsidRDefault="00516CE2" w:rsidP="00516CE2">
            <w:pPr>
              <w:pStyle w:val="NoSpacing"/>
              <w:jc w:val="both"/>
              <w:rPr>
                <w:rFonts w:cs="Calibri"/>
                <w:lang w:val="ro-RO"/>
              </w:rPr>
            </w:pPr>
            <w:r w:rsidRPr="00516CE2">
              <w:rPr>
                <w:rFonts w:cs="Calibri"/>
                <w:lang w:val="ro-RO"/>
              </w:rPr>
              <w:t>​Mărginean, I. &amp; Mărginean, C. (2021). Psihopatologie și psihologie clinică. Editura Universitară.</w:t>
            </w:r>
          </w:p>
          <w:p w14:paraId="0D14E9F1" w14:textId="77777777" w:rsidR="00516CE2" w:rsidRPr="00516CE2" w:rsidRDefault="00516CE2" w:rsidP="00516CE2">
            <w:pPr>
              <w:pStyle w:val="NoSpacing"/>
              <w:jc w:val="both"/>
              <w:rPr>
                <w:rFonts w:cs="Calibri"/>
                <w:lang w:val="ro-RO"/>
              </w:rPr>
            </w:pPr>
            <w:r w:rsidRPr="00516CE2">
              <w:rPr>
                <w:rFonts w:cs="Calibri"/>
                <w:lang w:val="ro-RO"/>
              </w:rPr>
              <w:t>​Organizația Mondială a Sănătății (2022). ICD-11: Clasificarea Internațională a Bolilor (Capitolul 06).</w:t>
            </w:r>
          </w:p>
          <w:p w14:paraId="765F7D71" w14:textId="77777777" w:rsidR="00516CE2" w:rsidRPr="00516CE2" w:rsidRDefault="00516CE2" w:rsidP="00516CE2">
            <w:pPr>
              <w:pStyle w:val="NoSpacing"/>
              <w:jc w:val="both"/>
              <w:rPr>
                <w:rFonts w:cs="Calibri"/>
                <w:lang w:val="ro-RO"/>
              </w:rPr>
            </w:pPr>
            <w:r w:rsidRPr="00516CE2">
              <w:rPr>
                <w:rFonts w:cs="Calibri"/>
                <w:lang w:val="ro-RO"/>
              </w:rPr>
              <w:t>​Pontis, M. (2022). Autismul. Ce să facem (și ce să nu facem) la școală. Editura Didactica Publishing House.</w:t>
            </w:r>
          </w:p>
          <w:p w14:paraId="485C4F69" w14:textId="77777777" w:rsidR="00516CE2" w:rsidRPr="00516CE2" w:rsidRDefault="00516CE2" w:rsidP="00516CE2">
            <w:pPr>
              <w:pStyle w:val="NoSpacing"/>
              <w:jc w:val="both"/>
              <w:rPr>
                <w:rFonts w:cs="Calibri"/>
                <w:lang w:val="ro-RO"/>
              </w:rPr>
            </w:pPr>
            <w:r w:rsidRPr="00516CE2">
              <w:rPr>
                <w:rFonts w:cs="Calibri"/>
                <w:lang w:val="ro-RO"/>
              </w:rPr>
              <w:t>​UNICEF România (2024). Raport privind Sănătatea Mintală a Copilului și Adolescentului în România.</w:t>
            </w:r>
          </w:p>
          <w:p w14:paraId="572B8F38" w14:textId="185F56A0" w:rsidR="00516CE2" w:rsidRPr="00AB51F7" w:rsidRDefault="00516CE2" w:rsidP="00516CE2">
            <w:pPr>
              <w:pStyle w:val="NoSpacing"/>
              <w:jc w:val="both"/>
              <w:rPr>
                <w:rFonts w:cs="Calibri"/>
                <w:lang w:val="ro-RO"/>
              </w:rPr>
            </w:pPr>
            <w:r w:rsidRPr="00516CE2">
              <w:rPr>
                <w:rFonts w:cs="Calibri"/>
                <w:lang w:val="ro-RO"/>
              </w:rPr>
              <w:t>​Vrăsmaș, T. (2020). Educația incluzivă. Provocări și soluții. Editura Didactica Publishing House</w:t>
            </w:r>
          </w:p>
          <w:p w14:paraId="107DB02C" w14:textId="77777777" w:rsidR="007201BF" w:rsidRPr="00AB51F7" w:rsidRDefault="007201BF" w:rsidP="007201BF">
            <w:pPr>
              <w:pStyle w:val="NoSpacing"/>
              <w:jc w:val="both"/>
              <w:rPr>
                <w:rFonts w:cs="Calibri"/>
                <w:lang w:val="ro-RO"/>
              </w:rPr>
            </w:pPr>
          </w:p>
        </w:tc>
      </w:tr>
      <w:tr w:rsidR="007201BF" w:rsidRPr="00AB51F7" w14:paraId="7C5F1B96" w14:textId="77777777" w:rsidTr="00E27A2E">
        <w:tc>
          <w:tcPr>
            <w:tcW w:w="3128" w:type="dxa"/>
          </w:tcPr>
          <w:p w14:paraId="0CA282A9" w14:textId="2C4C45A1" w:rsidR="007201BF" w:rsidRPr="00AB51F7" w:rsidRDefault="007201BF" w:rsidP="007201BF">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517B4358" w14:textId="0C9FBF1E" w:rsidR="007201BF" w:rsidRPr="00AB51F7" w:rsidRDefault="007201BF" w:rsidP="007201BF">
            <w:pPr>
              <w:pStyle w:val="NoSpacing"/>
              <w:jc w:val="both"/>
              <w:rPr>
                <w:rFonts w:cs="Calibri"/>
                <w:lang w:val="ro-RO"/>
              </w:rPr>
            </w:pPr>
            <w:r w:rsidRPr="00AB51F7">
              <w:rPr>
                <w:rFonts w:cs="Calibri"/>
                <w:lang w:val="ro-RO"/>
              </w:rPr>
              <w:t>Metode de predare</w:t>
            </w:r>
          </w:p>
        </w:tc>
        <w:tc>
          <w:tcPr>
            <w:tcW w:w="3129" w:type="dxa"/>
          </w:tcPr>
          <w:p w14:paraId="1DE1D96E" w14:textId="14B2FBD2" w:rsidR="007201BF" w:rsidRPr="00AB51F7" w:rsidRDefault="007201BF" w:rsidP="007201BF">
            <w:pPr>
              <w:pStyle w:val="NoSpacing"/>
              <w:jc w:val="both"/>
              <w:rPr>
                <w:rFonts w:cs="Calibri"/>
                <w:lang w:val="ro-RO"/>
              </w:rPr>
            </w:pPr>
            <w:r w:rsidRPr="00AB51F7">
              <w:rPr>
                <w:rFonts w:cs="Calibri"/>
                <w:lang w:val="ro-RO"/>
              </w:rPr>
              <w:t>Observații</w:t>
            </w:r>
          </w:p>
        </w:tc>
      </w:tr>
      <w:tr w:rsidR="007201BF" w:rsidRPr="00AB51F7" w14:paraId="04894FAF" w14:textId="77777777" w:rsidTr="00E27A2E">
        <w:tc>
          <w:tcPr>
            <w:tcW w:w="3128" w:type="dxa"/>
          </w:tcPr>
          <w:p w14:paraId="5DEFB08A" w14:textId="11038D6E" w:rsidR="007201BF" w:rsidRPr="00AB51F7" w:rsidRDefault="00734AEE" w:rsidP="007201BF">
            <w:pPr>
              <w:pStyle w:val="NoSpacing"/>
              <w:jc w:val="both"/>
              <w:rPr>
                <w:rFonts w:cs="Calibri"/>
                <w:lang w:val="ro-RO"/>
              </w:rPr>
            </w:pPr>
            <w:r>
              <w:rPr>
                <w:rFonts w:cs="Calibri"/>
                <w:lang w:val="ro-RO"/>
              </w:rPr>
              <w:t>Ace</w:t>
            </w:r>
            <w:r w:rsidR="00516CE2">
              <w:rPr>
                <w:rFonts w:cs="Calibri"/>
                <w:lang w:val="ro-RO"/>
              </w:rPr>
              <w:t>leași teme de la Curs</w:t>
            </w:r>
          </w:p>
        </w:tc>
        <w:tc>
          <w:tcPr>
            <w:tcW w:w="3128" w:type="dxa"/>
          </w:tcPr>
          <w:p w14:paraId="4F5484C9" w14:textId="71F2C553" w:rsidR="007201BF" w:rsidRPr="00AB51F7" w:rsidRDefault="00734AEE" w:rsidP="007201BF">
            <w:pPr>
              <w:pStyle w:val="NoSpacing"/>
              <w:jc w:val="both"/>
              <w:rPr>
                <w:rFonts w:cs="Calibri"/>
                <w:b/>
                <w:lang w:val="ro-RO"/>
              </w:rPr>
            </w:pPr>
            <w:r w:rsidRPr="00DC4ABE">
              <w:rPr>
                <w:rFonts w:asciiTheme="minorHAnsi" w:hAnsiTheme="minorHAnsi" w:cstheme="minorHAnsi"/>
                <w:bCs/>
                <w:sz w:val="24"/>
                <w:szCs w:val="24"/>
                <w:lang w:val="ro-RO"/>
              </w:rPr>
              <w:t>Prezentări de cazuri</w:t>
            </w:r>
          </w:p>
        </w:tc>
        <w:tc>
          <w:tcPr>
            <w:tcW w:w="3129" w:type="dxa"/>
          </w:tcPr>
          <w:p w14:paraId="7876E703" w14:textId="77777777" w:rsidR="007201BF" w:rsidRPr="00AB51F7" w:rsidRDefault="007201BF" w:rsidP="007201BF">
            <w:pPr>
              <w:pStyle w:val="NoSpacing"/>
              <w:jc w:val="both"/>
              <w:rPr>
                <w:rFonts w:cs="Calibri"/>
                <w:b/>
                <w:lang w:val="ro-RO"/>
              </w:rPr>
            </w:pPr>
          </w:p>
        </w:tc>
      </w:tr>
      <w:tr w:rsidR="007201BF" w:rsidRPr="00AB51F7" w14:paraId="53EC0F9B" w14:textId="77777777" w:rsidTr="007F0615">
        <w:tc>
          <w:tcPr>
            <w:tcW w:w="9385" w:type="dxa"/>
            <w:gridSpan w:val="3"/>
          </w:tcPr>
          <w:p w14:paraId="57B21B7F" w14:textId="59D320E2" w:rsidR="007201BF" w:rsidRPr="00AB51F7" w:rsidRDefault="007201BF" w:rsidP="007201BF">
            <w:pPr>
              <w:pStyle w:val="NoSpacing"/>
              <w:jc w:val="both"/>
              <w:rPr>
                <w:rFonts w:cs="Calibri"/>
                <w:lang w:val="ro-RO"/>
              </w:rPr>
            </w:pPr>
            <w:r w:rsidRPr="00AB51F7">
              <w:rPr>
                <w:rFonts w:cs="Calibri"/>
                <w:lang w:val="ro-RO"/>
              </w:rPr>
              <w:t>Bibliografie:</w:t>
            </w:r>
          </w:p>
          <w:p w14:paraId="5E328A2F" w14:textId="058B4CA7" w:rsidR="007201BF" w:rsidRPr="00AB51F7" w:rsidRDefault="006D33B5" w:rsidP="007201BF">
            <w:pPr>
              <w:pStyle w:val="NoSpacing"/>
              <w:jc w:val="both"/>
              <w:rPr>
                <w:rFonts w:cs="Calibri"/>
                <w:lang w:val="ro-RO"/>
              </w:rPr>
            </w:pPr>
            <w:r>
              <w:rPr>
                <w:rFonts w:cs="Calibri"/>
                <w:lang w:val="ro-RO"/>
              </w:rPr>
              <w:t>Aceeași ca la Curs</w:t>
            </w:r>
          </w:p>
        </w:tc>
      </w:tr>
    </w:tbl>
    <w:p w14:paraId="072152BC" w14:textId="77777777" w:rsidR="00802D13" w:rsidRPr="00AB51F7" w:rsidRDefault="00802D13" w:rsidP="00802D13">
      <w:pPr>
        <w:pStyle w:val="ListParagraph"/>
        <w:spacing w:line="276" w:lineRule="auto"/>
        <w:ind w:left="714"/>
        <w:jc w:val="both"/>
        <w:rPr>
          <w:rFonts w:ascii="Calibri" w:hAnsi="Calibri" w:cs="Calibri"/>
          <w:b/>
          <w:sz w:val="20"/>
          <w:szCs w:val="20"/>
        </w:rPr>
      </w:pPr>
    </w:p>
    <w:p w14:paraId="5DCD796C" w14:textId="7EF138EA" w:rsidR="00E0255D" w:rsidRPr="00AB51F7" w:rsidRDefault="00E0255D" w:rsidP="00752E1C">
      <w:pPr>
        <w:pStyle w:val="ListParagraph"/>
        <w:numPr>
          <w:ilvl w:val="0"/>
          <w:numId w:val="26"/>
        </w:numPr>
        <w:spacing w:line="276" w:lineRule="auto"/>
        <w:ind w:left="714" w:hanging="357"/>
        <w:jc w:val="both"/>
        <w:rPr>
          <w:rFonts w:ascii="Calibri" w:hAnsi="Calibri" w:cs="Calibri"/>
          <w:b/>
        </w:rPr>
      </w:pPr>
      <w:r w:rsidRPr="00AB51F7">
        <w:rPr>
          <w:rFonts w:ascii="Calibri" w:hAnsi="Calibri" w:cs="Calibri"/>
          <w:b/>
        </w:rPr>
        <w:t>Coroborarea con</w:t>
      </w:r>
      <w:r w:rsidR="00C4385C" w:rsidRPr="00AB51F7">
        <w:rPr>
          <w:rFonts w:ascii="Calibri" w:hAnsi="Calibri" w:cs="Calibri"/>
          <w:b/>
        </w:rPr>
        <w:t>ț</w:t>
      </w:r>
      <w:r w:rsidRPr="00AB51F7">
        <w:rPr>
          <w:rFonts w:ascii="Calibri" w:hAnsi="Calibri" w:cs="Calibri"/>
          <w:b/>
        </w:rPr>
        <w:t>inuturilor disciplinei cu a</w:t>
      </w:r>
      <w:r w:rsidR="00C4385C" w:rsidRPr="00AB51F7">
        <w:rPr>
          <w:rFonts w:ascii="Calibri" w:hAnsi="Calibri" w:cs="Calibri"/>
          <w:b/>
        </w:rPr>
        <w:t>ș</w:t>
      </w:r>
      <w:r w:rsidRPr="00AB51F7">
        <w:rPr>
          <w:rFonts w:ascii="Calibri" w:hAnsi="Calibri" w:cs="Calibri"/>
          <w:b/>
        </w:rPr>
        <w:t>teptările reprezentan</w:t>
      </w:r>
      <w:r w:rsidR="00C4385C" w:rsidRPr="00AB51F7">
        <w:rPr>
          <w:rFonts w:ascii="Calibri" w:hAnsi="Calibri" w:cs="Calibri"/>
          <w:b/>
        </w:rPr>
        <w:t>ț</w:t>
      </w:r>
      <w:r w:rsidRPr="00AB51F7">
        <w:rPr>
          <w:rFonts w:ascii="Calibri" w:hAnsi="Calibri" w:cs="Calibri"/>
          <w:b/>
        </w:rPr>
        <w:t>ilor comunită</w:t>
      </w:r>
      <w:r w:rsidR="00C4385C" w:rsidRPr="00AB51F7">
        <w:rPr>
          <w:rFonts w:ascii="Calibri" w:hAnsi="Calibri" w:cs="Calibri"/>
          <w:b/>
        </w:rPr>
        <w:t>ț</w:t>
      </w:r>
      <w:r w:rsidRPr="00AB51F7">
        <w:rPr>
          <w:rFonts w:ascii="Calibri" w:hAnsi="Calibri" w:cs="Calibri"/>
          <w:b/>
        </w:rPr>
        <w:t>ii epistemice, asocia</w:t>
      </w:r>
      <w:r w:rsidR="00C4385C" w:rsidRPr="00AB51F7">
        <w:rPr>
          <w:rFonts w:ascii="Calibri" w:hAnsi="Calibri" w:cs="Calibri"/>
          <w:b/>
        </w:rPr>
        <w:t>ț</w:t>
      </w:r>
      <w:r w:rsidRPr="00AB51F7">
        <w:rPr>
          <w:rFonts w:ascii="Calibri" w:hAnsi="Calibri" w:cs="Calibri"/>
          <w:b/>
        </w:rPr>
        <w:t xml:space="preserve">iilor profesionale </w:t>
      </w:r>
      <w:r w:rsidR="00C4385C" w:rsidRPr="00AB51F7">
        <w:rPr>
          <w:rFonts w:ascii="Calibri" w:hAnsi="Calibri" w:cs="Calibri"/>
          <w:b/>
        </w:rPr>
        <w:t>ș</w:t>
      </w:r>
      <w:r w:rsidRPr="00AB51F7">
        <w:rPr>
          <w:rFonts w:ascii="Calibri" w:hAnsi="Calibri" w:cs="Calibri"/>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AB51F7" w14:paraId="616C5A3F" w14:textId="77777777" w:rsidTr="00E0255D">
        <w:tc>
          <w:tcPr>
            <w:tcW w:w="9389" w:type="dxa"/>
          </w:tcPr>
          <w:p w14:paraId="0957B393" w14:textId="6B4763EE" w:rsidR="00DC11CB" w:rsidRPr="00DC11CB" w:rsidRDefault="00DC11CB" w:rsidP="00DC11CB">
            <w:pPr>
              <w:pStyle w:val="NoSpacing"/>
              <w:rPr>
                <w:rFonts w:cs="Calibri"/>
                <w:lang w:val="ro-RO"/>
              </w:rPr>
            </w:pPr>
            <w:r>
              <w:rPr>
                <w:rFonts w:cs="Calibri"/>
                <w:lang w:val="ro-RO"/>
              </w:rPr>
              <w:t xml:space="preserve">NORME din 11 ianuarie 2019 </w:t>
            </w:r>
            <w:r w:rsidRPr="00DC11CB">
              <w:rPr>
                <w:rFonts w:cs="Calibri"/>
                <w:lang w:val="ro-RO"/>
              </w:rPr>
              <w:t>privind competențele profesionale ale psihologilor cu drept de liberă practică</w:t>
            </w:r>
          </w:p>
          <w:p w14:paraId="41BDD726" w14:textId="785E38C9" w:rsidR="00DC11CB" w:rsidRPr="00DC11CB" w:rsidRDefault="00DC11CB" w:rsidP="00DC11CB">
            <w:pPr>
              <w:pStyle w:val="NoSpacing"/>
              <w:rPr>
                <w:rFonts w:cs="Calibri"/>
                <w:lang w:val="ro-RO"/>
              </w:rPr>
            </w:pPr>
            <w:r w:rsidRPr="00DC11CB">
              <w:rPr>
                <w:rFonts w:cs="Calibri"/>
                <w:lang w:val="ro-RO"/>
              </w:rPr>
              <w:t>EMITENT</w:t>
            </w:r>
            <w:r>
              <w:rPr>
                <w:rFonts w:cs="Calibri"/>
                <w:lang w:val="ro-RO"/>
              </w:rPr>
              <w:t>:</w:t>
            </w:r>
            <w:r>
              <w:rPr>
                <w:rFonts w:cs="Calibri"/>
                <w:lang w:val="ro-RO"/>
              </w:rPr>
              <w:tab/>
            </w:r>
            <w:r w:rsidRPr="00DC11CB">
              <w:rPr>
                <w:rFonts w:cs="Calibri"/>
                <w:lang w:val="ro-RO"/>
              </w:rPr>
              <w:t>COLEGIUL PSIHOLOGILOR DIN ROMÂNIA</w:t>
            </w:r>
          </w:p>
          <w:p w14:paraId="599BB026" w14:textId="2AF3B2A2" w:rsidR="00DC11CB" w:rsidRDefault="00DC11CB" w:rsidP="00DC11CB">
            <w:pPr>
              <w:pStyle w:val="NoSpacing"/>
              <w:rPr>
                <w:rFonts w:cs="Calibri"/>
                <w:lang w:val="ro-RO"/>
              </w:rPr>
            </w:pPr>
            <w:r w:rsidRPr="00DC11CB">
              <w:rPr>
                <w:rFonts w:cs="Calibri"/>
                <w:lang w:val="ro-RO"/>
              </w:rPr>
              <w:t>Publicat în  MONITORUL OFICIAL nr. 173 din 5 martie 2019</w:t>
            </w:r>
          </w:p>
          <w:p w14:paraId="6ABC9F4D" w14:textId="48D97649" w:rsidR="0015732B" w:rsidRPr="0015732B" w:rsidRDefault="0015732B" w:rsidP="0015732B">
            <w:pPr>
              <w:pStyle w:val="NoSpacing"/>
              <w:rPr>
                <w:rFonts w:cs="Calibri"/>
                <w:lang w:val="ro-RO"/>
              </w:rPr>
            </w:pPr>
            <w:r w:rsidRPr="0015732B">
              <w:rPr>
                <w:rFonts w:cs="Calibri"/>
                <w:lang w:val="ro-RO"/>
              </w:rPr>
              <w:t>Articolul 14</w:t>
            </w:r>
          </w:p>
          <w:p w14:paraId="6138423C" w14:textId="40751BBD" w:rsidR="0015732B" w:rsidRPr="0015732B" w:rsidRDefault="0015732B" w:rsidP="0015732B">
            <w:pPr>
              <w:pStyle w:val="NoSpacing"/>
              <w:jc w:val="both"/>
              <w:rPr>
                <w:rFonts w:cs="Calibri"/>
                <w:lang w:val="ro-RO"/>
              </w:rPr>
            </w:pPr>
            <w:r w:rsidRPr="0015732B">
              <w:rPr>
                <w:rFonts w:cs="Calibri"/>
                <w:lang w:val="ro-RO"/>
              </w:rPr>
              <w:t>Competențele profesionale de specialitate pentru speciali</w:t>
            </w:r>
            <w:r>
              <w:rPr>
                <w:rFonts w:cs="Calibri"/>
                <w:lang w:val="ro-RO"/>
              </w:rPr>
              <w:t xml:space="preserve">tatea psihopedagogie specială </w:t>
            </w:r>
          </w:p>
          <w:p w14:paraId="4651DBE7" w14:textId="77777777" w:rsidR="0015732B" w:rsidRPr="0015732B" w:rsidRDefault="0015732B" w:rsidP="0015732B">
            <w:pPr>
              <w:pStyle w:val="NoSpacing"/>
              <w:jc w:val="both"/>
              <w:rPr>
                <w:rFonts w:cs="Calibri"/>
                <w:lang w:val="ro-RO"/>
              </w:rPr>
            </w:pPr>
            <w:r w:rsidRPr="0015732B">
              <w:rPr>
                <w:rFonts w:cs="Calibri"/>
                <w:lang w:val="ro-RO"/>
              </w:rPr>
              <w:t>1. Nivel I - psiholog practicant</w:t>
            </w:r>
          </w:p>
          <w:p w14:paraId="4D6DFA2B" w14:textId="77777777" w:rsidR="0015732B" w:rsidRPr="0015732B" w:rsidRDefault="0015732B" w:rsidP="0015732B">
            <w:pPr>
              <w:pStyle w:val="NoSpacing"/>
              <w:jc w:val="both"/>
              <w:rPr>
                <w:rFonts w:cs="Calibri"/>
                <w:lang w:val="ro-RO"/>
              </w:rPr>
            </w:pPr>
            <w:r w:rsidRPr="0015732B">
              <w:rPr>
                <w:rFonts w:cs="Calibri"/>
                <w:lang w:val="ro-RO"/>
              </w:rPr>
              <w:t>Psihologul practicant în specialitatea psihopedagogie specială are următoarele competențe profesionale de specialitate:</w:t>
            </w:r>
          </w:p>
          <w:p w14:paraId="0F2327E1" w14:textId="77777777" w:rsidR="0015732B" w:rsidRPr="0015732B" w:rsidRDefault="0015732B" w:rsidP="0015732B">
            <w:pPr>
              <w:pStyle w:val="NoSpacing"/>
              <w:jc w:val="both"/>
              <w:rPr>
                <w:rFonts w:cs="Calibri"/>
                <w:lang w:val="ro-RO"/>
              </w:rPr>
            </w:pPr>
            <w:r w:rsidRPr="0015732B">
              <w:rPr>
                <w:rFonts w:cs="Calibri"/>
                <w:lang w:val="ro-RO"/>
              </w:rPr>
              <w:t xml:space="preserve">a) evaluare psihologică: evaluarea și psihodiagnoza tipului și severității disfuncției persoanelor cu deficiențe/handicap, precum și a comportamentelor adaptative, evaluarea psihopedagogică și psihodiagnoza dezvoltării cognitive, afectiv-motivaționale și psihosociale, precum și a personalității persoanelor cu dizabilități sau CES, evaluarea profilului cognitiv, afectiv, psihosocial și de personalitate </w:t>
            </w:r>
            <w:r w:rsidRPr="0015732B">
              <w:rPr>
                <w:rFonts w:cs="Calibri"/>
                <w:lang w:val="ro-RO"/>
              </w:rPr>
              <w:lastRenderedPageBreak/>
              <w:t>al membrilor familiilor persoanelor cu dizabilități. Cunoștințe: psihologie generală, psihologia vârstelor, psihologie educațională, consiliere școlară și vocațională</w:t>
            </w:r>
            <w:r w:rsidRPr="0015732B">
              <w:rPr>
                <w:rFonts w:cs="Calibri"/>
                <w:b/>
                <w:u w:val="single"/>
                <w:lang w:val="ro-RO"/>
              </w:rPr>
              <w:t>, psihopatologie</w:t>
            </w:r>
            <w:r w:rsidRPr="0015732B">
              <w:rPr>
                <w:rFonts w:cs="Calibri"/>
                <w:lang w:val="ro-RO"/>
              </w:rPr>
              <w:t>, psihologie clinică, evaluare și testare psihologică în domeniul psihologiei educaționale, psihometrie, etica profesiei de psiholog. Abilități: stabilirea comunicării cu persoana evaluată, utilizarea testelor psihologice, aplicarea principiilor și standardelor etice în evaluarea psihologică, ascultare activă, abilități de intervievare, manifestarea unei atitudini empatice, lucrul în echipe multidisciplinare, alături de alți specialiști;</w:t>
            </w:r>
          </w:p>
          <w:p w14:paraId="573D3022" w14:textId="52BD9790" w:rsidR="00E0255D" w:rsidRPr="00AB51F7" w:rsidRDefault="0015732B" w:rsidP="0015732B">
            <w:pPr>
              <w:pStyle w:val="NoSpacing"/>
              <w:jc w:val="both"/>
              <w:rPr>
                <w:rFonts w:cs="Calibri"/>
                <w:lang w:val="ro-RO"/>
              </w:rPr>
            </w:pPr>
            <w:r w:rsidRPr="0015732B">
              <w:rPr>
                <w:rFonts w:cs="Calibri"/>
                <w:lang w:val="ro-RO"/>
              </w:rPr>
              <w:t xml:space="preserve">b) intervenție psihoeducațională: consilierea psihologică, psihoeducațională și psihopedagogică în vederea optimizării procesului învățării, promovării atitudinilor și conduitelor prosociale, precum și a celor de viață sănătoasă, stimulării motivației vizând dezvoltarea personală, depășirii cu succes a situațiilor de criză, conflict și risc în cazul persoanelor cu dizabilități, intervenția psihologică și psihopedagogică în scopul optimizării autocunoașterii și dezvoltării personale, prevenției și remiterii dificultăților cognitive, afective și comportamentale de intensitate subclinică la persoanele cu dizabilități, furnizarea terapiilor specifice pentru persoanele cu dizabilități, intervenția logopedică preventivă și curativă în tulburările de limbaj și comunicare. Cunoștințe: fundamentele psihopedagogiei speciale, psihologia dezvoltării în contextul dizabilității, psihologie educațională, </w:t>
            </w:r>
            <w:r w:rsidRPr="0015732B">
              <w:rPr>
                <w:rFonts w:cs="Calibri"/>
                <w:b/>
                <w:u w:val="single"/>
                <w:lang w:val="ro-RO"/>
              </w:rPr>
              <w:t>psihopatologie</w:t>
            </w:r>
            <w:r w:rsidRPr="0015732B">
              <w:rPr>
                <w:rFonts w:cs="Calibri"/>
                <w:lang w:val="ro-RO"/>
              </w:rPr>
              <w:t xml:space="preserve"> și psihiatrie, evaluare psihopedagogică, logopedie, instrumente de evaluare psihologică și psihopedagogică, etica profesiei de psiholog. Abilități: stabilirea comunicării cu persoana evaluată, utilizarea instrumentelor de evaluare psihologică și psihopedagogică, aplicarea principiilor și standardelor etice în evaluarea psihopedagogică, abilitatea de ascultare activă, abilități de realizare a unui interviu developmental, manifestarea unei atitudini empatice, lucrul în echipe multidisciplinare.</w:t>
            </w:r>
          </w:p>
        </w:tc>
      </w:tr>
    </w:tbl>
    <w:p w14:paraId="6C85CEF1" w14:textId="77777777" w:rsidR="00802D13" w:rsidRPr="00AB51F7" w:rsidRDefault="00802D13" w:rsidP="00802D13">
      <w:pPr>
        <w:pStyle w:val="ListParagraph"/>
        <w:spacing w:line="276" w:lineRule="auto"/>
        <w:ind w:left="714"/>
        <w:rPr>
          <w:rFonts w:ascii="Calibri" w:hAnsi="Calibri" w:cs="Calibri"/>
          <w:b/>
          <w:sz w:val="20"/>
          <w:szCs w:val="20"/>
        </w:rPr>
      </w:pPr>
    </w:p>
    <w:p w14:paraId="4ABEEB83" w14:textId="1E2377B8" w:rsidR="00EA206E" w:rsidRPr="00AB51F7" w:rsidRDefault="00EA206E" w:rsidP="00AA12EE">
      <w:pPr>
        <w:pStyle w:val="ListParagraph"/>
        <w:numPr>
          <w:ilvl w:val="0"/>
          <w:numId w:val="26"/>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AB51F7" w14:paraId="6DBE5B7C" w14:textId="77777777" w:rsidTr="00AA12EE">
        <w:trPr>
          <w:trHeight w:val="558"/>
        </w:trPr>
        <w:tc>
          <w:tcPr>
            <w:tcW w:w="9389" w:type="dxa"/>
          </w:tcPr>
          <w:p w14:paraId="75E0A67E" w14:textId="659EA7B9" w:rsidR="006D33B5" w:rsidRPr="006D33B5" w:rsidRDefault="006D33B5" w:rsidP="006D33B5">
            <w:pPr>
              <w:pStyle w:val="NoSpacing"/>
              <w:spacing w:line="276" w:lineRule="auto"/>
              <w:jc w:val="both"/>
              <w:rPr>
                <w:rFonts w:asciiTheme="minorHAnsi" w:hAnsiTheme="minorHAnsi" w:cstheme="minorHAnsi"/>
                <w:lang w:val="ro-RO"/>
              </w:rPr>
            </w:pPr>
            <w:r w:rsidRPr="00DC4ABE">
              <w:rPr>
                <w:rFonts w:asciiTheme="minorHAnsi" w:hAnsiTheme="minorHAnsi" w:cstheme="minorHAnsi"/>
                <w:b/>
                <w:bCs/>
                <w:lang w:val="ro-RO"/>
              </w:rPr>
              <w:t>Pentru realizarea sarcinilor definite la secțiunea de evaluare</w:t>
            </w:r>
            <w:r w:rsidRPr="00DC4ABE">
              <w:rPr>
                <w:rFonts w:asciiTheme="minorHAnsi" w:hAnsiTheme="minorHAnsi" w:cstheme="minorHAnsi"/>
                <w:lang w:val="ro-RO"/>
              </w:rPr>
              <w:t xml:space="preserve"> </w:t>
            </w:r>
            <w:r w:rsidRPr="00DC4ABE">
              <w:rPr>
                <w:rFonts w:asciiTheme="minorHAnsi" w:hAnsiTheme="minorHAnsi" w:cstheme="minorHAnsi"/>
                <w:b/>
                <w:bCs/>
                <w:lang w:val="ro-RO"/>
              </w:rPr>
              <w:t>este permisă utilizarea instrumentelor IAgen (</w:t>
            </w:r>
            <w:r w:rsidRPr="00DC4ABE">
              <w:rPr>
                <w:rFonts w:asciiTheme="minorHAnsi" w:hAnsiTheme="minorHAnsi" w:cstheme="minorHAnsi"/>
                <w:i/>
                <w:iCs/>
                <w:lang w:val="ro-RO"/>
              </w:rPr>
              <w:t>ChatGPT, Google Gemini, Copilot pentru text</w:t>
            </w:r>
            <w:r w:rsidRPr="00DC4ABE">
              <w:rPr>
                <w:rFonts w:asciiTheme="minorHAnsi" w:hAnsiTheme="minorHAnsi" w:cstheme="minorHAnsi"/>
                <w:iCs/>
                <w:lang w:val="ro-RO"/>
              </w:rPr>
              <w:t xml:space="preserve"> etc</w:t>
            </w:r>
            <w:r w:rsidRPr="00DC4ABE">
              <w:rPr>
                <w:rFonts w:asciiTheme="minorHAnsi" w:hAnsiTheme="minorHAnsi" w:cstheme="minorHAnsi"/>
                <w:i/>
                <w:iCs/>
                <w:lang w:val="ro-RO"/>
              </w:rPr>
              <w:t xml:space="preserve"> </w:t>
            </w:r>
            <w:r w:rsidRPr="00DC4ABE">
              <w:rPr>
                <w:rFonts w:asciiTheme="minorHAnsi" w:hAnsiTheme="minorHAnsi" w:cstheme="minorHAnsi"/>
                <w:b/>
                <w:bCs/>
                <w:lang w:val="ro-RO"/>
              </w:rPr>
              <w:t>pentru</w:t>
            </w:r>
            <w:r w:rsidRPr="00DC4ABE">
              <w:rPr>
                <w:rFonts w:asciiTheme="minorHAnsi" w:hAnsiTheme="minorHAnsi" w:cstheme="minorHAnsi"/>
                <w:lang w:val="ro-RO"/>
              </w:rPr>
              <w:t xml:space="preserve"> </w:t>
            </w:r>
            <w:r w:rsidRPr="00DC4ABE">
              <w:rPr>
                <w:rFonts w:asciiTheme="minorHAnsi" w:hAnsiTheme="minorHAnsi" w:cstheme="minorHAnsi"/>
                <w:i/>
                <w:iCs/>
                <w:highlight w:val="lightGray"/>
                <w:lang w:val="ro-RO"/>
              </w:rPr>
              <w:t>generarea de idei/rescriere de text, editare/review etc</w:t>
            </w:r>
            <w:r w:rsidRPr="00DC4ABE">
              <w:rPr>
                <w:rFonts w:asciiTheme="minorHAnsi" w:hAnsiTheme="minorHAnsi" w:cstheme="minorHAnsi"/>
                <w:i/>
                <w:iCs/>
                <w:lang w:val="ro-RO"/>
              </w:rPr>
              <w:t>)</w:t>
            </w:r>
            <w:r>
              <w:rPr>
                <w:rFonts w:asciiTheme="minorHAnsi" w:hAnsiTheme="minorHAnsi" w:cstheme="minorHAnsi"/>
                <w:lang w:val="ro-RO"/>
              </w:rPr>
              <w:t>.</w:t>
            </w:r>
          </w:p>
          <w:p w14:paraId="663DD918" w14:textId="4C084F8D" w:rsidR="00EA206E" w:rsidRPr="00AB51F7" w:rsidRDefault="00A30C71" w:rsidP="006D33B5">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8"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instrumentul pe care l-a utilizat, modul în care a fost utilizat și partea din sarcină în care acesta a fost utilizat.</w:t>
            </w:r>
            <w:r w:rsidR="003F6BE0" w:rsidRPr="00AB51F7">
              <w:rPr>
                <w:rFonts w:cs="Calibri"/>
                <w:i/>
                <w:iCs/>
                <w:lang w:val="ro-RO"/>
              </w:rPr>
              <w:t xml:space="preserve"> </w:t>
            </w:r>
            <w:r w:rsidR="003F6BE0" w:rsidRPr="00AB51F7">
              <w:rPr>
                <w:rFonts w:cs="Calibri"/>
                <w:i/>
                <w:iCs/>
                <w:highlight w:val="yellow"/>
                <w:lang w:val="ro-RO"/>
              </w:rPr>
              <w:t>Declarația va fi menționată de student la începutul sarcinii de lucru elaborate.</w:t>
            </w:r>
          </w:p>
        </w:tc>
      </w:tr>
    </w:tbl>
    <w:p w14:paraId="17FE0F59" w14:textId="77777777" w:rsidR="00EA206E" w:rsidRPr="00AB51F7" w:rsidRDefault="00EA206E" w:rsidP="00802D13">
      <w:pPr>
        <w:pStyle w:val="ListParagraph"/>
        <w:spacing w:line="276" w:lineRule="auto"/>
        <w:ind w:left="714"/>
        <w:rPr>
          <w:rFonts w:ascii="Calibri" w:hAnsi="Calibri" w:cs="Calibri"/>
          <w:b/>
          <w:sz w:val="20"/>
          <w:szCs w:val="20"/>
        </w:rPr>
      </w:pPr>
    </w:p>
    <w:p w14:paraId="14CF112F" w14:textId="1464A431" w:rsidR="00E0255D" w:rsidRPr="00AB51F7"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E0255D" w:rsidRPr="00AB51F7" w14:paraId="580DDEA8" w14:textId="77777777" w:rsidTr="00734AEE">
        <w:tc>
          <w:tcPr>
            <w:tcW w:w="2580" w:type="dxa"/>
          </w:tcPr>
          <w:p w14:paraId="66D2F9EF" w14:textId="77777777" w:rsidR="00E0255D" w:rsidRPr="00AB51F7" w:rsidRDefault="00E0255D" w:rsidP="00752E1C">
            <w:pPr>
              <w:pStyle w:val="NoSpacing"/>
              <w:rPr>
                <w:rFonts w:cs="Calibri"/>
                <w:lang w:val="ro-RO"/>
              </w:rPr>
            </w:pPr>
            <w:r w:rsidRPr="00AB51F7">
              <w:rPr>
                <w:rFonts w:cs="Calibri"/>
                <w:lang w:val="ro-RO"/>
              </w:rPr>
              <w:t>Tip activitate</w:t>
            </w:r>
          </w:p>
        </w:tc>
        <w:tc>
          <w:tcPr>
            <w:tcW w:w="1912" w:type="dxa"/>
          </w:tcPr>
          <w:p w14:paraId="46CB3910" w14:textId="7BF91BB6" w:rsidR="00E0255D" w:rsidRPr="00AB51F7" w:rsidRDefault="008D1323" w:rsidP="00752E1C">
            <w:pPr>
              <w:pStyle w:val="NoSpacing"/>
              <w:rPr>
                <w:rFonts w:cs="Calibri"/>
                <w:lang w:val="ro-RO"/>
              </w:rPr>
            </w:pPr>
            <w:r w:rsidRPr="00AB51F7">
              <w:rPr>
                <w:rFonts w:cs="Calibri"/>
                <w:lang w:val="ro-RO"/>
              </w:rPr>
              <w:t>10</w:t>
            </w:r>
            <w:r w:rsidR="00E0255D" w:rsidRPr="00AB51F7">
              <w:rPr>
                <w:rFonts w:cs="Calibri"/>
                <w:lang w:val="ro-RO"/>
              </w:rPr>
              <w:t>.1 Criterii de evaluare</w:t>
            </w:r>
          </w:p>
        </w:tc>
        <w:tc>
          <w:tcPr>
            <w:tcW w:w="3191" w:type="dxa"/>
          </w:tcPr>
          <w:p w14:paraId="7D590296" w14:textId="2484040B" w:rsidR="00E0255D" w:rsidRPr="00AB51F7" w:rsidRDefault="008D1323" w:rsidP="00752E1C">
            <w:pPr>
              <w:pStyle w:val="NoSpacing"/>
              <w:rPr>
                <w:rFonts w:cs="Calibri"/>
                <w:lang w:val="ro-RO"/>
              </w:rPr>
            </w:pPr>
            <w:r w:rsidRPr="00AB51F7">
              <w:rPr>
                <w:rFonts w:cs="Calibri"/>
                <w:lang w:val="ro-RO"/>
              </w:rPr>
              <w:t>10</w:t>
            </w:r>
            <w:r w:rsidR="00E0255D" w:rsidRPr="00AB51F7">
              <w:rPr>
                <w:rFonts w:cs="Calibri"/>
                <w:lang w:val="ro-RO"/>
              </w:rPr>
              <w:t>.2 Metode de evaluare</w:t>
            </w:r>
          </w:p>
        </w:tc>
        <w:tc>
          <w:tcPr>
            <w:tcW w:w="1695" w:type="dxa"/>
          </w:tcPr>
          <w:p w14:paraId="5AC52449" w14:textId="57DA27D4" w:rsidR="00E0255D" w:rsidRPr="00AB51F7" w:rsidRDefault="008D1323" w:rsidP="00752E1C">
            <w:pPr>
              <w:pStyle w:val="NoSpacing"/>
              <w:rPr>
                <w:rFonts w:cs="Calibri"/>
                <w:lang w:val="ro-RO"/>
              </w:rPr>
            </w:pPr>
            <w:r w:rsidRPr="00AB51F7">
              <w:rPr>
                <w:rFonts w:cs="Calibri"/>
                <w:lang w:val="ro-RO"/>
              </w:rPr>
              <w:t>10</w:t>
            </w:r>
            <w:r w:rsidR="00E0255D" w:rsidRPr="00AB51F7">
              <w:rPr>
                <w:rFonts w:cs="Calibri"/>
                <w:lang w:val="ro-RO"/>
              </w:rPr>
              <w:t>.3 Pondere din nota finală</w:t>
            </w:r>
          </w:p>
        </w:tc>
      </w:tr>
      <w:tr w:rsidR="00734AEE" w:rsidRPr="00AB51F7" w14:paraId="70F082A4" w14:textId="77777777" w:rsidTr="00734AEE">
        <w:trPr>
          <w:trHeight w:val="363"/>
        </w:trPr>
        <w:tc>
          <w:tcPr>
            <w:tcW w:w="2580" w:type="dxa"/>
          </w:tcPr>
          <w:p w14:paraId="2723C094" w14:textId="4FBEFD77" w:rsidR="00734AEE" w:rsidRPr="00AB51F7" w:rsidRDefault="00734AEE" w:rsidP="00734AEE">
            <w:pPr>
              <w:pStyle w:val="NoSpacing"/>
              <w:rPr>
                <w:rFonts w:cs="Calibri"/>
                <w:lang w:val="ro-RO"/>
              </w:rPr>
            </w:pPr>
            <w:r w:rsidRPr="00AB51F7">
              <w:rPr>
                <w:rFonts w:cs="Calibri"/>
                <w:lang w:val="ro-RO"/>
              </w:rPr>
              <w:t>10.4 Curs</w:t>
            </w:r>
          </w:p>
        </w:tc>
        <w:tc>
          <w:tcPr>
            <w:tcW w:w="1912" w:type="dxa"/>
          </w:tcPr>
          <w:p w14:paraId="219FB6AC" w14:textId="77777777" w:rsidR="00734AEE" w:rsidRPr="00AB51F7" w:rsidRDefault="00734AEE" w:rsidP="00734AEE">
            <w:pPr>
              <w:rPr>
                <w:rFonts w:ascii="Calibri" w:hAnsi="Calibri" w:cs="Calibri"/>
              </w:rPr>
            </w:pPr>
          </w:p>
          <w:p w14:paraId="4C213948" w14:textId="7E396215" w:rsidR="00734AEE" w:rsidRPr="00AB51F7" w:rsidRDefault="00734AEE" w:rsidP="00734AEE">
            <w:pPr>
              <w:pStyle w:val="NoSpacing"/>
              <w:rPr>
                <w:rFonts w:cs="Calibri"/>
                <w:lang w:val="ro-RO"/>
              </w:rPr>
            </w:pPr>
          </w:p>
        </w:tc>
        <w:tc>
          <w:tcPr>
            <w:tcW w:w="3191" w:type="dxa"/>
          </w:tcPr>
          <w:p w14:paraId="319F6BCE" w14:textId="6F314E3A" w:rsidR="00734AEE" w:rsidRPr="00AB51F7" w:rsidRDefault="00734AEE" w:rsidP="00734AEE">
            <w:pPr>
              <w:pStyle w:val="NoSpacing"/>
              <w:rPr>
                <w:rFonts w:cs="Calibri"/>
                <w:lang w:val="ro-RO"/>
              </w:rPr>
            </w:pPr>
            <w:r w:rsidRPr="00DC4ABE">
              <w:rPr>
                <w:rFonts w:asciiTheme="minorHAnsi" w:hAnsiTheme="minorHAnsi" w:cstheme="minorHAnsi"/>
                <w:lang w:val="ro-RO"/>
              </w:rPr>
              <w:t>Evaluare finală de tip examen scris.</w:t>
            </w:r>
          </w:p>
        </w:tc>
        <w:tc>
          <w:tcPr>
            <w:tcW w:w="1695" w:type="dxa"/>
          </w:tcPr>
          <w:p w14:paraId="4BF77FD9" w14:textId="5192ECE6" w:rsidR="00734AEE" w:rsidRPr="00AB51F7" w:rsidRDefault="00734AEE" w:rsidP="00734AEE">
            <w:pPr>
              <w:pStyle w:val="NoSpacing"/>
              <w:rPr>
                <w:rFonts w:cs="Calibri"/>
                <w:lang w:val="ro-RO"/>
              </w:rPr>
            </w:pPr>
            <w:r w:rsidRPr="00DC4ABE">
              <w:rPr>
                <w:rFonts w:asciiTheme="minorHAnsi" w:hAnsiTheme="minorHAnsi" w:cstheme="minorHAnsi"/>
                <w:lang w:val="ro-RO"/>
              </w:rPr>
              <w:t>70%</w:t>
            </w:r>
          </w:p>
        </w:tc>
      </w:tr>
      <w:tr w:rsidR="00734AEE" w:rsidRPr="00AB51F7" w14:paraId="51B60B6B" w14:textId="77777777" w:rsidTr="00734AEE">
        <w:trPr>
          <w:trHeight w:val="567"/>
        </w:trPr>
        <w:tc>
          <w:tcPr>
            <w:tcW w:w="2580" w:type="dxa"/>
          </w:tcPr>
          <w:p w14:paraId="55D0D379" w14:textId="50BE772A" w:rsidR="00734AEE" w:rsidRPr="00AB51F7" w:rsidRDefault="00734AEE" w:rsidP="00734AEE">
            <w:pPr>
              <w:pStyle w:val="NoSpacing"/>
              <w:rPr>
                <w:rFonts w:cs="Calibri"/>
                <w:lang w:val="ro-RO"/>
              </w:rPr>
            </w:pPr>
            <w:r w:rsidRPr="00AB51F7">
              <w:rPr>
                <w:rFonts w:cs="Calibri"/>
                <w:lang w:val="ro-RO"/>
              </w:rPr>
              <w:t>10.5 Seminar / laborator</w:t>
            </w:r>
          </w:p>
        </w:tc>
        <w:tc>
          <w:tcPr>
            <w:tcW w:w="1912" w:type="dxa"/>
          </w:tcPr>
          <w:p w14:paraId="474DB993" w14:textId="77777777" w:rsidR="00734AEE" w:rsidRPr="00AB51F7" w:rsidRDefault="00734AEE" w:rsidP="00734AEE">
            <w:pPr>
              <w:pStyle w:val="NoSpacing"/>
              <w:rPr>
                <w:rFonts w:cs="Calibri"/>
                <w:lang w:val="ro-RO"/>
              </w:rPr>
            </w:pPr>
          </w:p>
        </w:tc>
        <w:tc>
          <w:tcPr>
            <w:tcW w:w="3191" w:type="dxa"/>
          </w:tcPr>
          <w:p w14:paraId="0C9707B4" w14:textId="7FA00203" w:rsidR="00734AEE" w:rsidRPr="00DC4ABE" w:rsidRDefault="00734AEE" w:rsidP="00734AEE">
            <w:pPr>
              <w:pStyle w:val="NoSpacing"/>
              <w:rPr>
                <w:rFonts w:asciiTheme="minorHAnsi" w:hAnsiTheme="minorHAnsi" w:cstheme="minorHAnsi"/>
                <w:lang w:val="ro-RO"/>
              </w:rPr>
            </w:pPr>
            <w:r w:rsidRPr="00DC4ABE">
              <w:rPr>
                <w:rFonts w:asciiTheme="minorHAnsi" w:hAnsiTheme="minorHAnsi" w:cstheme="minorHAnsi"/>
                <w:lang w:val="ro-RO"/>
              </w:rPr>
              <w:t>Evaluare pe parcu</w:t>
            </w:r>
            <w:r w:rsidR="00100945">
              <w:rPr>
                <w:rFonts w:asciiTheme="minorHAnsi" w:hAnsiTheme="minorHAnsi" w:cstheme="minorHAnsi"/>
                <w:lang w:val="ro-RO"/>
              </w:rPr>
              <w:t>rs prin teme realizate cu ajutorul instrumentelor AI.</w:t>
            </w:r>
          </w:p>
          <w:p w14:paraId="0BD51678" w14:textId="681E9E34" w:rsidR="00734AEE" w:rsidRPr="00AB51F7" w:rsidRDefault="00734AEE" w:rsidP="00734AEE">
            <w:pPr>
              <w:pStyle w:val="NoSpacing"/>
              <w:rPr>
                <w:rFonts w:cs="Calibri"/>
                <w:lang w:val="ro-RO"/>
              </w:rPr>
            </w:pPr>
          </w:p>
        </w:tc>
        <w:tc>
          <w:tcPr>
            <w:tcW w:w="1695" w:type="dxa"/>
          </w:tcPr>
          <w:p w14:paraId="0AA4073B" w14:textId="190F3732" w:rsidR="00734AEE" w:rsidRPr="00AB51F7" w:rsidRDefault="00734AEE" w:rsidP="00734AEE">
            <w:pPr>
              <w:pStyle w:val="NoSpacing"/>
              <w:rPr>
                <w:rFonts w:cs="Calibri"/>
                <w:lang w:val="ro-RO"/>
              </w:rPr>
            </w:pPr>
            <w:r w:rsidRPr="00DC4ABE">
              <w:rPr>
                <w:rFonts w:asciiTheme="minorHAnsi" w:hAnsiTheme="minorHAnsi" w:cstheme="minorHAnsi"/>
                <w:lang w:val="ro-RO"/>
              </w:rPr>
              <w:t>30%</w:t>
            </w:r>
          </w:p>
        </w:tc>
      </w:tr>
      <w:tr w:rsidR="00734AEE" w:rsidRPr="00AB51F7" w14:paraId="7753BD29" w14:textId="77777777" w:rsidTr="00734AEE">
        <w:trPr>
          <w:trHeight w:val="413"/>
        </w:trPr>
        <w:tc>
          <w:tcPr>
            <w:tcW w:w="9378" w:type="dxa"/>
            <w:gridSpan w:val="4"/>
          </w:tcPr>
          <w:p w14:paraId="1AEC53B3" w14:textId="6DBB7B3F" w:rsidR="00734AEE" w:rsidRPr="00AB51F7" w:rsidRDefault="00734AEE" w:rsidP="00734AEE">
            <w:pPr>
              <w:pStyle w:val="NoSpacing"/>
              <w:rPr>
                <w:rFonts w:cs="Calibri"/>
                <w:lang w:val="ro-RO"/>
              </w:rPr>
            </w:pPr>
            <w:r w:rsidRPr="00AB51F7">
              <w:rPr>
                <w:rFonts w:cs="Calibri"/>
                <w:lang w:val="ro-RO"/>
              </w:rPr>
              <w:t>10.6 Standard minim de performanță</w:t>
            </w:r>
          </w:p>
        </w:tc>
      </w:tr>
      <w:tr w:rsidR="00734AEE" w:rsidRPr="00AB51F7" w14:paraId="00CB4107" w14:textId="77777777" w:rsidTr="00734AEE">
        <w:trPr>
          <w:trHeight w:val="413"/>
        </w:trPr>
        <w:tc>
          <w:tcPr>
            <w:tcW w:w="9378" w:type="dxa"/>
            <w:gridSpan w:val="4"/>
          </w:tcPr>
          <w:p w14:paraId="2A1AC0FD" w14:textId="77777777" w:rsidR="00734AEE" w:rsidRPr="008148FF" w:rsidRDefault="00734AEE" w:rsidP="00734AEE">
            <w:pPr>
              <w:pStyle w:val="NoSpacing"/>
              <w:jc w:val="both"/>
              <w:rPr>
                <w:rFonts w:ascii="Times New Roman" w:hAnsi="Times New Roman"/>
                <w:sz w:val="24"/>
                <w:szCs w:val="24"/>
                <w:lang w:val="ro-RO"/>
              </w:rPr>
            </w:pPr>
            <w:r w:rsidRPr="00AE734D">
              <w:rPr>
                <w:rFonts w:ascii="Times New Roman" w:hAnsi="Times New Roman"/>
                <w:sz w:val="24"/>
                <w:szCs w:val="24"/>
                <w:lang w:val="ro-RO"/>
              </w:rPr>
              <w:t>*Pentru a considera disciplina</w:t>
            </w:r>
            <w:r>
              <w:rPr>
                <w:rFonts w:ascii="Times New Roman" w:hAnsi="Times New Roman"/>
                <w:sz w:val="24"/>
                <w:szCs w:val="24"/>
                <w:lang w:val="ro-RO"/>
              </w:rPr>
              <w:t xml:space="preserve"> promovată și a se aloca cele 2</w:t>
            </w:r>
            <w:r w:rsidRPr="00AE734D">
              <w:rPr>
                <w:rFonts w:ascii="Times New Roman" w:hAnsi="Times New Roman"/>
                <w:sz w:val="24"/>
                <w:szCs w:val="24"/>
                <w:lang w:val="ro-RO"/>
              </w:rPr>
              <w:t xml:space="preserve"> credite, nota finală </w:t>
            </w:r>
            <w:r>
              <w:rPr>
                <w:rFonts w:ascii="Times New Roman" w:hAnsi="Times New Roman"/>
                <w:sz w:val="24"/>
                <w:szCs w:val="24"/>
                <w:lang w:val="ro-RO"/>
              </w:rPr>
              <w:t>trebuie să fie min. 5.</w:t>
            </w:r>
          </w:p>
          <w:p w14:paraId="5F6A779C" w14:textId="77777777" w:rsidR="00734AEE" w:rsidRPr="00AE734D" w:rsidRDefault="00734AEE" w:rsidP="00734AEE">
            <w:pPr>
              <w:pStyle w:val="NoSpacing"/>
              <w:jc w:val="both"/>
              <w:rPr>
                <w:rFonts w:ascii="Times New Roman" w:hAnsi="Times New Roman"/>
                <w:sz w:val="24"/>
                <w:szCs w:val="24"/>
                <w:lang w:val="ro-RO"/>
              </w:rPr>
            </w:pPr>
          </w:p>
          <w:p w14:paraId="127B8360" w14:textId="77777777" w:rsidR="00734AEE" w:rsidRPr="00AE734D" w:rsidRDefault="00734AEE" w:rsidP="00734AEE">
            <w:pPr>
              <w:pStyle w:val="NoSpacing"/>
              <w:jc w:val="both"/>
              <w:rPr>
                <w:rFonts w:ascii="Times New Roman" w:hAnsi="Times New Roman"/>
                <w:sz w:val="24"/>
                <w:szCs w:val="24"/>
                <w:lang w:val="ro-RO"/>
              </w:rPr>
            </w:pPr>
            <w:r w:rsidRPr="00AE734D">
              <w:rPr>
                <w:rFonts w:ascii="Times New Roman" w:hAnsi="Times New Roman"/>
                <w:sz w:val="24"/>
                <w:szCs w:val="24"/>
                <w:lang w:val="ro-RO"/>
              </w:rPr>
              <w:t>*Studenții se vor putea prezenta la examen</w:t>
            </w:r>
            <w:r>
              <w:rPr>
                <w:rFonts w:ascii="Times New Roman" w:hAnsi="Times New Roman"/>
                <w:sz w:val="24"/>
                <w:szCs w:val="24"/>
                <w:lang w:val="ro-RO"/>
              </w:rPr>
              <w:t>ul</w:t>
            </w:r>
            <w:r w:rsidRPr="00AE734D">
              <w:rPr>
                <w:rFonts w:ascii="Times New Roman" w:hAnsi="Times New Roman"/>
                <w:sz w:val="24"/>
                <w:szCs w:val="24"/>
                <w:lang w:val="ro-RO"/>
              </w:rPr>
              <w:t xml:space="preserve"> din sesiunea A-II (normală) numai dacă îndeplinesc următoarele condiții:</w:t>
            </w:r>
          </w:p>
          <w:p w14:paraId="276BBC57" w14:textId="77777777" w:rsidR="00734AEE" w:rsidRPr="00AE734D" w:rsidRDefault="00734AEE" w:rsidP="00734AEE">
            <w:pPr>
              <w:pStyle w:val="NoSpacing"/>
              <w:jc w:val="both"/>
              <w:rPr>
                <w:rFonts w:ascii="Times New Roman" w:hAnsi="Times New Roman"/>
                <w:sz w:val="24"/>
                <w:szCs w:val="24"/>
                <w:lang w:val="ro-RO"/>
              </w:rPr>
            </w:pPr>
            <w:r>
              <w:rPr>
                <w:rFonts w:ascii="Times New Roman" w:hAnsi="Times New Roman"/>
                <w:sz w:val="24"/>
                <w:szCs w:val="24"/>
                <w:lang w:val="ro-RO"/>
              </w:rPr>
              <w:t>Îndeplinesc condițiile minime de prezență.</w:t>
            </w:r>
          </w:p>
          <w:p w14:paraId="6B250D80" w14:textId="77777777" w:rsidR="00734AEE" w:rsidRPr="00AE734D" w:rsidRDefault="00734AEE" w:rsidP="00734AEE">
            <w:pPr>
              <w:pStyle w:val="NoSpacing"/>
              <w:jc w:val="both"/>
              <w:rPr>
                <w:rFonts w:ascii="Times New Roman" w:hAnsi="Times New Roman"/>
                <w:sz w:val="24"/>
                <w:szCs w:val="24"/>
                <w:lang w:val="ro-RO"/>
              </w:rPr>
            </w:pPr>
            <w:r w:rsidRPr="00AE734D">
              <w:rPr>
                <w:rFonts w:ascii="Times New Roman" w:hAnsi="Times New Roman"/>
                <w:sz w:val="24"/>
                <w:szCs w:val="24"/>
                <w:lang w:val="ro-RO"/>
              </w:rPr>
              <w:lastRenderedPageBreak/>
              <w:t xml:space="preserve">Pentru a fi considerat prezent, studentul trebuie să să regăsească pe lista generată </w:t>
            </w:r>
            <w:r>
              <w:rPr>
                <w:rFonts w:ascii="Times New Roman" w:hAnsi="Times New Roman"/>
                <w:sz w:val="24"/>
                <w:szCs w:val="24"/>
                <w:lang w:val="ro-RO"/>
              </w:rPr>
              <w:t>de platforma elearning.uvt, în care</w:t>
            </w:r>
            <w:r w:rsidRPr="00AE734D">
              <w:rPr>
                <w:rFonts w:ascii="Times New Roman" w:hAnsi="Times New Roman"/>
                <w:sz w:val="24"/>
                <w:szCs w:val="24"/>
                <w:lang w:val="ro-RO"/>
              </w:rPr>
              <w:t xml:space="preserve"> își va marca prezența</w:t>
            </w:r>
            <w:r>
              <w:rPr>
                <w:rFonts w:ascii="Times New Roman" w:hAnsi="Times New Roman"/>
                <w:sz w:val="24"/>
                <w:szCs w:val="24"/>
                <w:lang w:val="ro-RO"/>
              </w:rPr>
              <w:t xml:space="preserve"> până</w:t>
            </w:r>
            <w:r w:rsidRPr="00AE734D">
              <w:rPr>
                <w:rFonts w:ascii="Times New Roman" w:hAnsi="Times New Roman"/>
                <w:sz w:val="24"/>
                <w:szCs w:val="24"/>
                <w:lang w:val="ro-RO"/>
              </w:rPr>
              <w:t xml:space="preserve"> la sfârșitul </w:t>
            </w:r>
            <w:r>
              <w:rPr>
                <w:rFonts w:ascii="Times New Roman" w:hAnsi="Times New Roman"/>
                <w:sz w:val="24"/>
                <w:szCs w:val="24"/>
                <w:lang w:val="ro-RO"/>
              </w:rPr>
              <w:t>fiecărei activități</w:t>
            </w:r>
            <w:r w:rsidRPr="00AE734D">
              <w:rPr>
                <w:rFonts w:ascii="Times New Roman" w:hAnsi="Times New Roman"/>
                <w:sz w:val="24"/>
                <w:szCs w:val="24"/>
                <w:lang w:val="ro-RO"/>
              </w:rPr>
              <w:t xml:space="preserve"> didactice. Neîndeplinirea standardului minimal de prezență conduce la recontractarea disciplinei.</w:t>
            </w:r>
          </w:p>
          <w:p w14:paraId="0783D4AD" w14:textId="77777777" w:rsidR="00734AEE" w:rsidRPr="00AE734D" w:rsidRDefault="00734AEE" w:rsidP="00734AEE">
            <w:pPr>
              <w:pStyle w:val="NoSpacing"/>
              <w:jc w:val="both"/>
              <w:rPr>
                <w:rFonts w:ascii="Times New Roman" w:hAnsi="Times New Roman"/>
                <w:sz w:val="24"/>
                <w:szCs w:val="24"/>
                <w:lang w:val="ro-RO"/>
              </w:rPr>
            </w:pPr>
          </w:p>
          <w:p w14:paraId="678296FC" w14:textId="77777777" w:rsidR="00734AEE" w:rsidRPr="002348E6" w:rsidRDefault="00734AEE" w:rsidP="00734AEE">
            <w:pPr>
              <w:pStyle w:val="NoSpacing"/>
              <w:jc w:val="both"/>
              <w:rPr>
                <w:rFonts w:ascii="Times New Roman" w:hAnsi="Times New Roman"/>
                <w:bCs/>
                <w:color w:val="000000"/>
                <w:sz w:val="24"/>
                <w:szCs w:val="24"/>
                <w:lang w:val="ro-RO"/>
              </w:rPr>
            </w:pPr>
            <w:r w:rsidRPr="00AE734D">
              <w:rPr>
                <w:rFonts w:ascii="Times New Roman" w:hAnsi="Times New Roman"/>
                <w:sz w:val="24"/>
                <w:szCs w:val="24"/>
                <w:lang w:val="ro-RO"/>
              </w:rPr>
              <w:t>*</w:t>
            </w:r>
            <w:r w:rsidRPr="002348E6">
              <w:rPr>
                <w:rFonts w:ascii="Times New Roman" w:hAnsi="Times New Roman"/>
                <w:sz w:val="24"/>
                <w:szCs w:val="24"/>
                <w:lang w:val="ro-RO"/>
              </w:rPr>
              <w:t xml:space="preserve">Pentru studenții care se încadrează în condițiile Art.19 alin.(4) din </w:t>
            </w:r>
            <w:r w:rsidRPr="002348E6">
              <w:rPr>
                <w:rFonts w:ascii="Times New Roman" w:hAnsi="Times New Roman"/>
                <w:bCs/>
                <w:color w:val="000000"/>
                <w:sz w:val="24"/>
                <w:szCs w:val="24"/>
                <w:lang w:val="ro-RO"/>
              </w:rPr>
              <w:t>Regulamentul privind activitatea studenților di</w:t>
            </w:r>
            <w:r>
              <w:rPr>
                <w:rFonts w:ascii="Times New Roman" w:hAnsi="Times New Roman"/>
                <w:bCs/>
                <w:color w:val="000000"/>
                <w:sz w:val="24"/>
                <w:szCs w:val="24"/>
                <w:lang w:val="ro-RO"/>
              </w:rPr>
              <w:t>n UVT:</w:t>
            </w:r>
          </w:p>
          <w:p w14:paraId="17E72CD9" w14:textId="77777777" w:rsidR="00734AEE" w:rsidRPr="002348E6" w:rsidRDefault="00734AEE" w:rsidP="00734AEE">
            <w:pPr>
              <w:pStyle w:val="NoSpacing"/>
              <w:jc w:val="both"/>
              <w:rPr>
                <w:rFonts w:ascii="Times New Roman" w:hAnsi="Times New Roman"/>
                <w:bCs/>
                <w:color w:val="000000"/>
                <w:sz w:val="24"/>
                <w:szCs w:val="24"/>
                <w:lang w:val="ro-RO"/>
              </w:rPr>
            </w:pPr>
            <w:r w:rsidRPr="002348E6">
              <w:rPr>
                <w:rFonts w:ascii="Times New Roman" w:hAnsi="Times New Roman"/>
                <w:bCs/>
                <w:color w:val="000000"/>
                <w:sz w:val="24"/>
                <w:szCs w:val="24"/>
                <w:lang w:val="ro-RO"/>
              </w:rPr>
              <w:t>- nr. min. de prezențe obligatori</w:t>
            </w:r>
            <w:r>
              <w:rPr>
                <w:rFonts w:ascii="Times New Roman" w:hAnsi="Times New Roman"/>
                <w:bCs/>
                <w:color w:val="000000"/>
                <w:sz w:val="24"/>
                <w:szCs w:val="24"/>
                <w:lang w:val="ro-RO"/>
              </w:rPr>
              <w:t xml:space="preserve">i la activitățile de tip </w:t>
            </w:r>
            <w:r w:rsidRPr="002348E6">
              <w:rPr>
                <w:rFonts w:ascii="Times New Roman" w:hAnsi="Times New Roman"/>
                <w:bCs/>
                <w:color w:val="000000"/>
                <w:sz w:val="24"/>
                <w:szCs w:val="24"/>
                <w:lang w:val="ro-RO"/>
              </w:rPr>
              <w:t>curs este 7;</w:t>
            </w:r>
          </w:p>
          <w:p w14:paraId="1AB03882" w14:textId="77777777" w:rsidR="00734AEE" w:rsidRDefault="00734AEE" w:rsidP="00734AEE">
            <w:pPr>
              <w:pStyle w:val="NoSpacing"/>
              <w:jc w:val="both"/>
              <w:rPr>
                <w:rFonts w:ascii="Times New Roman" w:hAnsi="Times New Roman"/>
                <w:bCs/>
                <w:color w:val="000000"/>
                <w:sz w:val="24"/>
                <w:szCs w:val="24"/>
                <w:lang w:val="ro-RO"/>
              </w:rPr>
            </w:pPr>
            <w:r w:rsidRPr="002348E6">
              <w:rPr>
                <w:rFonts w:ascii="Times New Roman" w:hAnsi="Times New Roman"/>
                <w:bCs/>
                <w:color w:val="000000"/>
                <w:sz w:val="24"/>
                <w:szCs w:val="24"/>
                <w:lang w:val="ro-RO"/>
              </w:rPr>
              <w:t xml:space="preserve">- nr. min. de prezențe obligatorii la activitățile de seminar se reduce la jumătate (max. permis de Regulament, rezultând </w:t>
            </w:r>
            <w:r>
              <w:rPr>
                <w:rFonts w:ascii="Times New Roman" w:hAnsi="Times New Roman"/>
                <w:bCs/>
                <w:color w:val="000000"/>
                <w:sz w:val="24"/>
                <w:szCs w:val="24"/>
                <w:lang w:val="ro-RO"/>
              </w:rPr>
              <w:t>3</w:t>
            </w:r>
            <w:r w:rsidRPr="002348E6">
              <w:rPr>
                <w:rFonts w:ascii="Times New Roman" w:hAnsi="Times New Roman"/>
                <w:bCs/>
                <w:color w:val="000000"/>
                <w:sz w:val="24"/>
                <w:szCs w:val="24"/>
                <w:lang w:val="ro-RO"/>
              </w:rPr>
              <w:t xml:space="preserve"> prezențe obligatorii) și se dublează temele de seminar care trebuie predate la termenele stabilite.</w:t>
            </w:r>
          </w:p>
          <w:p w14:paraId="75748520" w14:textId="77777777" w:rsidR="00734AEE" w:rsidRDefault="00734AEE" w:rsidP="00734AEE">
            <w:pPr>
              <w:pStyle w:val="NoSpacing"/>
              <w:jc w:val="both"/>
              <w:rPr>
                <w:rFonts w:ascii="Times New Roman" w:hAnsi="Times New Roman"/>
                <w:bCs/>
                <w:color w:val="000000"/>
                <w:sz w:val="24"/>
                <w:szCs w:val="24"/>
                <w:lang w:val="ro-RO"/>
              </w:rPr>
            </w:pPr>
          </w:p>
          <w:p w14:paraId="12241BC8" w14:textId="77777777" w:rsidR="00734AEE" w:rsidRDefault="00734AEE" w:rsidP="00734AEE">
            <w:pPr>
              <w:pStyle w:val="NoSpacing"/>
              <w:jc w:val="both"/>
              <w:rPr>
                <w:rFonts w:ascii="Times New Roman" w:hAnsi="Times New Roman"/>
                <w:bCs/>
                <w:color w:val="000000"/>
                <w:sz w:val="24"/>
                <w:szCs w:val="24"/>
                <w:lang w:val="ro-RO"/>
              </w:rPr>
            </w:pPr>
            <w:r>
              <w:rPr>
                <w:rFonts w:ascii="Times New Roman" w:hAnsi="Times New Roman"/>
                <w:bCs/>
                <w:color w:val="000000"/>
                <w:sz w:val="24"/>
                <w:szCs w:val="24"/>
                <w:lang w:val="ro-RO"/>
              </w:rPr>
              <w:t xml:space="preserve">*Restanța: examen scris tip grilă </w:t>
            </w:r>
          </w:p>
          <w:p w14:paraId="0E4A8494" w14:textId="77777777" w:rsidR="00734AEE" w:rsidRDefault="00734AEE" w:rsidP="00734AEE">
            <w:pPr>
              <w:pStyle w:val="NoSpacing"/>
              <w:jc w:val="both"/>
              <w:rPr>
                <w:rFonts w:ascii="Times New Roman" w:hAnsi="Times New Roman"/>
                <w:bCs/>
                <w:color w:val="000000"/>
                <w:sz w:val="24"/>
                <w:szCs w:val="24"/>
                <w:lang w:val="ro-RO"/>
              </w:rPr>
            </w:pPr>
          </w:p>
          <w:p w14:paraId="5BCCC8BA" w14:textId="77777777" w:rsidR="00734AEE" w:rsidRPr="00AE734D" w:rsidRDefault="00734AEE" w:rsidP="00734AEE">
            <w:pPr>
              <w:pStyle w:val="NoSpacing"/>
              <w:jc w:val="both"/>
              <w:rPr>
                <w:rFonts w:ascii="Times New Roman" w:hAnsi="Times New Roman"/>
                <w:bCs/>
                <w:color w:val="000000"/>
                <w:sz w:val="24"/>
                <w:szCs w:val="24"/>
                <w:lang w:val="ro-RO"/>
              </w:rPr>
            </w:pPr>
            <w:r>
              <w:rPr>
                <w:rFonts w:ascii="Times New Roman" w:hAnsi="Times New Roman"/>
                <w:bCs/>
                <w:color w:val="000000"/>
                <w:sz w:val="24"/>
                <w:szCs w:val="24"/>
                <w:lang w:val="ro-RO"/>
              </w:rPr>
              <w:t xml:space="preserve">*Mărirea de notă: examen oral </w:t>
            </w:r>
          </w:p>
          <w:p w14:paraId="63D51674" w14:textId="77777777" w:rsidR="00734AEE" w:rsidRPr="00AB51F7" w:rsidRDefault="00734AEE" w:rsidP="00734AEE">
            <w:pPr>
              <w:pStyle w:val="NoSpacing"/>
              <w:rPr>
                <w:rFonts w:cs="Calibri"/>
                <w:lang w:val="ro-RO"/>
              </w:rPr>
            </w:pPr>
          </w:p>
        </w:tc>
      </w:tr>
    </w:tbl>
    <w:p w14:paraId="4FE0EF6C" w14:textId="77777777" w:rsidR="00E0255D" w:rsidRPr="00AB51F7" w:rsidRDefault="00E0255D" w:rsidP="00752E1C">
      <w:pPr>
        <w:jc w:val="center"/>
        <w:rPr>
          <w:rFonts w:ascii="Calibri" w:hAnsi="Calibri" w:cs="Calibri"/>
          <w:sz w:val="20"/>
          <w:szCs w:val="20"/>
        </w:rPr>
      </w:pPr>
    </w:p>
    <w:p w14:paraId="4DF397D7" w14:textId="77777777" w:rsidR="005F6BF6" w:rsidRPr="00AB51F7" w:rsidRDefault="005F6BF6" w:rsidP="00802D13">
      <w:pPr>
        <w:rPr>
          <w:rFonts w:ascii="Calibri" w:eastAsia="Calibri" w:hAnsi="Calibri" w:cs="Calibri"/>
          <w:sz w:val="20"/>
          <w:szCs w:val="20"/>
        </w:rPr>
      </w:pPr>
    </w:p>
    <w:p w14:paraId="41230CEC" w14:textId="77777777" w:rsidR="00E76F8B" w:rsidRPr="00E76F8B" w:rsidRDefault="00E76F8B" w:rsidP="00E76F8B">
      <w:pPr>
        <w:rPr>
          <w:rFonts w:ascii="Calibri" w:eastAsia="Calibri" w:hAnsi="Calibri" w:cs="Calibri"/>
        </w:rPr>
      </w:pPr>
      <w:r w:rsidRPr="00E76F8B">
        <w:rPr>
          <w:rFonts w:ascii="Calibri" w:eastAsia="Calibri" w:hAnsi="Calibri" w:cs="Calibri"/>
        </w:rPr>
        <w:t>Data completării                                                                                                           Titular de disciplină</w:t>
      </w:r>
    </w:p>
    <w:p w14:paraId="78B3A374" w14:textId="77777777" w:rsidR="00E76F8B" w:rsidRPr="00E76F8B" w:rsidRDefault="00E76F8B" w:rsidP="00E76F8B">
      <w:pPr>
        <w:pStyle w:val="NoSpacing"/>
        <w:spacing w:line="276" w:lineRule="auto"/>
        <w:rPr>
          <w:rFonts w:cs="Calibri"/>
          <w:sz w:val="24"/>
          <w:szCs w:val="24"/>
          <w:lang w:val="ro-RO"/>
        </w:rPr>
      </w:pPr>
      <w:r w:rsidRPr="00E76F8B">
        <w:rPr>
          <w:rFonts w:eastAsia="Calibri" w:cs="Calibri"/>
          <w:sz w:val="24"/>
          <w:szCs w:val="24"/>
        </w:rPr>
        <w:t>04.02.2026</w:t>
      </w:r>
      <w:r w:rsidRPr="00E76F8B">
        <w:rPr>
          <w:rFonts w:eastAsia="Calibri" w:cs="Calibri"/>
          <w:sz w:val="24"/>
          <w:szCs w:val="24"/>
        </w:rPr>
        <w:tab/>
      </w:r>
      <w:r w:rsidRPr="00E76F8B">
        <w:rPr>
          <w:rFonts w:eastAsia="Calibri" w:cs="Calibri"/>
          <w:sz w:val="24"/>
          <w:szCs w:val="24"/>
        </w:rPr>
        <w:tab/>
      </w:r>
      <w:r w:rsidRPr="00E76F8B">
        <w:rPr>
          <w:rFonts w:eastAsia="Calibri" w:cs="Calibri"/>
          <w:sz w:val="24"/>
          <w:szCs w:val="24"/>
        </w:rPr>
        <w:tab/>
      </w:r>
      <w:r w:rsidRPr="00E76F8B">
        <w:rPr>
          <w:rFonts w:eastAsia="Calibri" w:cs="Calibri"/>
          <w:sz w:val="24"/>
          <w:szCs w:val="24"/>
        </w:rPr>
        <w:tab/>
      </w:r>
      <w:r w:rsidRPr="00E76F8B">
        <w:rPr>
          <w:rFonts w:eastAsia="Calibri" w:cs="Calibri"/>
          <w:sz w:val="24"/>
          <w:szCs w:val="24"/>
        </w:rPr>
        <w:tab/>
      </w:r>
      <w:r w:rsidRPr="00E76F8B">
        <w:rPr>
          <w:rFonts w:eastAsia="Calibri" w:cs="Calibri"/>
          <w:sz w:val="24"/>
          <w:szCs w:val="24"/>
        </w:rPr>
        <w:tab/>
      </w:r>
      <w:r w:rsidRPr="00E76F8B">
        <w:rPr>
          <w:rFonts w:eastAsia="Calibri" w:cs="Calibri"/>
          <w:sz w:val="24"/>
          <w:szCs w:val="24"/>
        </w:rPr>
        <w:tab/>
      </w:r>
      <w:r w:rsidRPr="00E76F8B">
        <w:rPr>
          <w:rFonts w:asciiTheme="minorHAnsi" w:hAnsiTheme="minorHAnsi" w:cstheme="minorHAnsi"/>
          <w:sz w:val="24"/>
          <w:szCs w:val="24"/>
          <w:lang w:val="ro-RO"/>
        </w:rPr>
        <w:t>conf. univ. dr. Loredana Al Ghazi</w:t>
      </w:r>
    </w:p>
    <w:p w14:paraId="1E92A4A9" w14:textId="77777777" w:rsidR="00E76F8B" w:rsidRPr="00E76F8B" w:rsidRDefault="00E76F8B" w:rsidP="00E76F8B">
      <w:pPr>
        <w:rPr>
          <w:rFonts w:ascii="Calibri" w:eastAsia="Calibri" w:hAnsi="Calibri" w:cs="Calibri"/>
        </w:rPr>
      </w:pPr>
    </w:p>
    <w:p w14:paraId="7AC3A342" w14:textId="77777777" w:rsidR="00E76F8B" w:rsidRPr="00E76F8B" w:rsidRDefault="00E76F8B" w:rsidP="00E76F8B">
      <w:pPr>
        <w:rPr>
          <w:rFonts w:ascii="Calibri" w:eastAsia="Calibri" w:hAnsi="Calibri" w:cs="Calibri"/>
        </w:rPr>
      </w:pPr>
    </w:p>
    <w:p w14:paraId="3E5B2033" w14:textId="77777777" w:rsidR="00E76F8B" w:rsidRPr="00E76F8B" w:rsidRDefault="00E76F8B" w:rsidP="00E76F8B">
      <w:pPr>
        <w:rPr>
          <w:rFonts w:ascii="Calibri" w:eastAsia="Calibri" w:hAnsi="Calibri" w:cs="Calibri"/>
        </w:rPr>
      </w:pPr>
      <w:r w:rsidRPr="00E76F8B">
        <w:rPr>
          <w:rFonts w:ascii="Calibri" w:eastAsia="Calibri" w:hAnsi="Calibri" w:cs="Calibri"/>
        </w:rPr>
        <w:t>Data avizării în departament                                                                            Director de departament</w:t>
      </w:r>
    </w:p>
    <w:p w14:paraId="48EF1CDE" w14:textId="77777777" w:rsidR="00E76F8B" w:rsidRPr="00E76F8B" w:rsidRDefault="00E76F8B" w:rsidP="00E76F8B">
      <w:pPr>
        <w:rPr>
          <w:rFonts w:ascii="Calibri" w:eastAsia="Calibri" w:hAnsi="Calibri" w:cs="Calibri"/>
        </w:rPr>
      </w:pP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r>
      <w:r w:rsidRPr="00E76F8B">
        <w:rPr>
          <w:rFonts w:ascii="Calibri" w:eastAsia="Calibri" w:hAnsi="Calibri" w:cs="Calibri"/>
        </w:rPr>
        <w:tab/>
        <w:t>conf. univ. dr. Claudia Borca</w:t>
      </w:r>
    </w:p>
    <w:p w14:paraId="339B2856" w14:textId="18335069" w:rsidR="005F6BF6" w:rsidRPr="00AB51F7" w:rsidRDefault="005F6BF6" w:rsidP="00802D13">
      <w:pPr>
        <w:rPr>
          <w:rFonts w:ascii="Calibri" w:eastAsia="Calibri" w:hAnsi="Calibri" w:cs="Calibri"/>
        </w:rPr>
      </w:pPr>
    </w:p>
    <w:sectPr w:rsidR="005F6BF6" w:rsidRPr="00AB51F7" w:rsidSect="009073AF">
      <w:headerReference w:type="default" r:id="rId9"/>
      <w:footerReference w:type="even" r:id="rId10"/>
      <w:footerReference w:type="default" r:id="rId11"/>
      <w:headerReference w:type="first" r:id="rId12"/>
      <w:footerReference w:type="first" r:id="rId13"/>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8D9BB" w14:textId="77777777" w:rsidR="00A309C4" w:rsidRDefault="00A309C4" w:rsidP="003E226A">
      <w:r>
        <w:separator/>
      </w:r>
    </w:p>
  </w:endnote>
  <w:endnote w:type="continuationSeparator" w:id="0">
    <w:p w14:paraId="695A1A8F" w14:textId="77777777" w:rsidR="00A309C4" w:rsidRDefault="00A309C4"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11684261"/>
      <w:docPartObj>
        <w:docPartGallery w:val="Page Numbers (Bottom of Page)"/>
        <w:docPartUnique/>
      </w:docPartObj>
    </w:sdtPr>
    <w:sdtEndPr>
      <w:rPr>
        <w:rStyle w:val="PageNumber"/>
      </w:rPr>
    </w:sdtEnd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EndPr>
      <w:rPr>
        <w:rStyle w:val="PageNumber"/>
      </w:rPr>
    </w:sdtEnd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lang w:val="en-US" w:eastAsia="en-US"/>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01743" w14:textId="77777777" w:rsidR="00A309C4" w:rsidRDefault="00A309C4" w:rsidP="003E226A">
      <w:r>
        <w:separator/>
      </w:r>
    </w:p>
  </w:footnote>
  <w:footnote w:type="continuationSeparator" w:id="0">
    <w:p w14:paraId="5D4937F5" w14:textId="77777777" w:rsidR="00A309C4" w:rsidRDefault="00A309C4" w:rsidP="003E226A">
      <w:r>
        <w:continuationSeparator/>
      </w:r>
    </w:p>
  </w:footnote>
  <w:footnote w:id="1">
    <w:p w14:paraId="3946D39D" w14:textId="0913AE0F" w:rsidR="00B81075" w:rsidRDefault="00B81075" w:rsidP="00A80917">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2B40C086" w14:textId="50D1CB7D" w:rsidR="00A80917" w:rsidRDefault="00A80917" w:rsidP="00A80917">
      <w:pPr>
        <w:pStyle w:val="FootnoteText"/>
        <w:jc w:val="both"/>
      </w:pPr>
      <w:r w:rsidRPr="00A80917">
        <w:rPr>
          <w:rStyle w:val="FootnoteReference"/>
          <w:highlight w:val="yellow"/>
        </w:rPr>
        <w:footnoteRef/>
      </w:r>
      <w:r w:rsidRPr="00A80917">
        <w:rPr>
          <w:highlight w:val="yellow"/>
        </w:rPr>
        <w:t xml:space="preserve"> Se va avea în vedere corelarea numărului total de ore didactice și de studiu individual cu numărul de credite alocat disciplinei. 1 credit = între 25 și 30 de ore de activități didactice și de studiu individual. </w:t>
      </w:r>
      <w:r w:rsidR="004C17B5">
        <w:rPr>
          <w:highlight w:val="yellow"/>
        </w:rPr>
        <w:t>La nivelul departamentelor didactice se</w:t>
      </w:r>
      <w:r w:rsidRPr="00A80917">
        <w:rPr>
          <w:highlight w:val="yellow"/>
        </w:rPr>
        <w:t xml:space="preserve"> po</w:t>
      </w:r>
      <w:r w:rsidR="004C17B5">
        <w:rPr>
          <w:highlight w:val="yellow"/>
        </w:rPr>
        <w:t>a</w:t>
      </w:r>
      <w:r w:rsidRPr="00A80917">
        <w:rPr>
          <w:highlight w:val="yellow"/>
        </w:rPr>
        <w:t>t</w:t>
      </w:r>
      <w:r w:rsidR="004C17B5">
        <w:rPr>
          <w:highlight w:val="yellow"/>
        </w:rPr>
        <w:t>e</w:t>
      </w:r>
      <w:r w:rsidRPr="00A80917">
        <w:rPr>
          <w:highlight w:val="yellow"/>
        </w:rPr>
        <w:t xml:space="preserve"> stabili, pe categorii de discipline, echivalența exactă dintre un credit și numărul de ore.</w:t>
      </w:r>
    </w:p>
  </w:footnote>
  <w:footnote w:id="3">
    <w:p w14:paraId="0403CCFA" w14:textId="42C89506" w:rsidR="00A80917" w:rsidRDefault="00A80917" w:rsidP="00A80917">
      <w:pPr>
        <w:pStyle w:val="FootnoteText"/>
        <w:jc w:val="both"/>
      </w:pPr>
      <w:r w:rsidRPr="00A80917">
        <w:rPr>
          <w:rStyle w:val="FootnoteReference"/>
          <w:highlight w:val="yellow"/>
        </w:rPr>
        <w:footnoteRef/>
      </w:r>
      <w:r w:rsidRPr="00A80917">
        <w:rPr>
          <w:highlight w:val="yellow"/>
        </w:rPr>
        <w:t xml:space="preserve"> Orele aferente examinărilor se adună doar la punctul 3.8 – Total ore pe semestru, nu și la punctul 3.7 – Total ore de studiu individual.</w:t>
      </w:r>
    </w:p>
  </w:footnote>
  <w:footnote w:id="4">
    <w:p w14:paraId="26BBE2E6" w14:textId="451C5EC3" w:rsidR="00A80917" w:rsidRDefault="00A80917" w:rsidP="006422F4">
      <w:pPr>
        <w:pStyle w:val="FootnoteText"/>
        <w:jc w:val="both"/>
      </w:pPr>
      <w:r w:rsidRPr="00A80917">
        <w:rPr>
          <w:rStyle w:val="FootnoteReference"/>
          <w:highlight w:val="yellow"/>
        </w:rPr>
        <w:footnoteRef/>
      </w:r>
      <w:r w:rsidRPr="00A80917">
        <w:rPr>
          <w:highlight w:val="yellow"/>
        </w:rPr>
        <w:t xml:space="preserve"> Total ore pe semestru = </w:t>
      </w:r>
      <w:r w:rsidR="006445E5">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025B" w14:textId="34E56259" w:rsidR="001D34E8" w:rsidRDefault="00AB07CD" w:rsidP="00802D13">
    <w:pPr>
      <w:pStyle w:val="Header"/>
      <w:tabs>
        <w:tab w:val="clear" w:pos="4536"/>
        <w:tab w:val="clear" w:pos="9072"/>
      </w:tabs>
      <w:ind w:right="-158"/>
    </w:pPr>
    <w:bookmarkStart w:id="1" w:name="_Hlk52889598"/>
    <w:bookmarkStart w:id="2" w:name="_Hlk52889599"/>
    <w:bookmarkStart w:id="3" w:name="_Hlk52889616"/>
    <w:bookmarkStart w:id="4" w:name="_Hlk52889617"/>
    <w:r>
      <w:rPr>
        <w:noProof/>
        <w:lang w:val="en-US" w:eastAsia="en-US"/>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lang w:val="en-US" w:eastAsia="en-US"/>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1"/>
    <w:bookmarkEnd w:id="2"/>
    <w:bookmarkEnd w:id="3"/>
    <w:bookmarkEnd w:id="4"/>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FE47D" w14:textId="77777777" w:rsidR="00193CCA" w:rsidRDefault="00AE0BA9">
    <w:pPr>
      <w:pStyle w:val="Header"/>
    </w:pPr>
    <w:r>
      <w:rPr>
        <w:noProof/>
        <w:lang w:val="en-US" w:eastAsia="en-US"/>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lang w:val="en-US" w:eastAsia="en-US"/>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lang w:val="en-US" w:eastAsia="en-US"/>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CBF2160"/>
    <w:multiLevelType w:val="hybridMultilevel"/>
    <w:tmpl w:val="AC2240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4"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6"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4"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5"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8"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3"/>
  </w:num>
  <w:num w:numId="4">
    <w:abstractNumId w:val="8"/>
  </w:num>
  <w:num w:numId="5">
    <w:abstractNumId w:val="27"/>
  </w:num>
  <w:num w:numId="6">
    <w:abstractNumId w:val="14"/>
  </w:num>
  <w:num w:numId="7">
    <w:abstractNumId w:val="9"/>
  </w:num>
  <w:num w:numId="8">
    <w:abstractNumId w:val="6"/>
  </w:num>
  <w:num w:numId="9">
    <w:abstractNumId w:val="19"/>
  </w:num>
  <w:num w:numId="10">
    <w:abstractNumId w:val="17"/>
  </w:num>
  <w:num w:numId="11">
    <w:abstractNumId w:val="15"/>
  </w:num>
  <w:num w:numId="12">
    <w:abstractNumId w:val="11"/>
  </w:num>
  <w:num w:numId="13">
    <w:abstractNumId w:val="25"/>
  </w:num>
  <w:num w:numId="14">
    <w:abstractNumId w:val="3"/>
  </w:num>
  <w:num w:numId="15">
    <w:abstractNumId w:val="12"/>
  </w:num>
  <w:num w:numId="16">
    <w:abstractNumId w:val="21"/>
  </w:num>
  <w:num w:numId="17">
    <w:abstractNumId w:val="29"/>
  </w:num>
  <w:num w:numId="18">
    <w:abstractNumId w:val="10"/>
  </w:num>
  <w:num w:numId="19">
    <w:abstractNumId w:val="4"/>
  </w:num>
  <w:num w:numId="20">
    <w:abstractNumId w:val="16"/>
  </w:num>
  <w:num w:numId="21">
    <w:abstractNumId w:val="23"/>
  </w:num>
  <w:num w:numId="22">
    <w:abstractNumId w:val="28"/>
  </w:num>
  <w:num w:numId="23">
    <w:abstractNumId w:val="18"/>
  </w:num>
  <w:num w:numId="24">
    <w:abstractNumId w:val="26"/>
  </w:num>
  <w:num w:numId="25">
    <w:abstractNumId w:val="30"/>
  </w:num>
  <w:num w:numId="26">
    <w:abstractNumId w:val="2"/>
  </w:num>
  <w:num w:numId="27">
    <w:abstractNumId w:val="20"/>
  </w:num>
  <w:num w:numId="28">
    <w:abstractNumId w:val="22"/>
  </w:num>
  <w:num w:numId="29">
    <w:abstractNumId w:val="7"/>
  </w:num>
  <w:num w:numId="30">
    <w:abstractNumId w:val="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D5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9025F"/>
    <w:rsid w:val="00095FBB"/>
    <w:rsid w:val="0009720E"/>
    <w:rsid w:val="000A03D0"/>
    <w:rsid w:val="000A4C02"/>
    <w:rsid w:val="000A7066"/>
    <w:rsid w:val="000B0AC4"/>
    <w:rsid w:val="000B2C52"/>
    <w:rsid w:val="000B5CF5"/>
    <w:rsid w:val="000C2457"/>
    <w:rsid w:val="000C5737"/>
    <w:rsid w:val="000C5DD6"/>
    <w:rsid w:val="000E4972"/>
    <w:rsid w:val="000E6269"/>
    <w:rsid w:val="00100945"/>
    <w:rsid w:val="00104CA0"/>
    <w:rsid w:val="001140D1"/>
    <w:rsid w:val="00116B1B"/>
    <w:rsid w:val="00116CFD"/>
    <w:rsid w:val="00125B83"/>
    <w:rsid w:val="00131150"/>
    <w:rsid w:val="00131523"/>
    <w:rsid w:val="00135E0B"/>
    <w:rsid w:val="001452D6"/>
    <w:rsid w:val="00145825"/>
    <w:rsid w:val="00145D1B"/>
    <w:rsid w:val="001568BE"/>
    <w:rsid w:val="0015732B"/>
    <w:rsid w:val="001576EC"/>
    <w:rsid w:val="001649A6"/>
    <w:rsid w:val="00167F31"/>
    <w:rsid w:val="00170DB6"/>
    <w:rsid w:val="001744E9"/>
    <w:rsid w:val="00193CCA"/>
    <w:rsid w:val="001949D1"/>
    <w:rsid w:val="001A3279"/>
    <w:rsid w:val="001A47C9"/>
    <w:rsid w:val="001C0079"/>
    <w:rsid w:val="001C7CDD"/>
    <w:rsid w:val="001D34E8"/>
    <w:rsid w:val="001D564A"/>
    <w:rsid w:val="001E2FEE"/>
    <w:rsid w:val="001E5ED5"/>
    <w:rsid w:val="001E69C6"/>
    <w:rsid w:val="001F0D15"/>
    <w:rsid w:val="001F5BE0"/>
    <w:rsid w:val="00201477"/>
    <w:rsid w:val="00205AE4"/>
    <w:rsid w:val="002151BA"/>
    <w:rsid w:val="002415BB"/>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E0EBF"/>
    <w:rsid w:val="002E4EA3"/>
    <w:rsid w:val="00301AAB"/>
    <w:rsid w:val="00302DF6"/>
    <w:rsid w:val="003050F3"/>
    <w:rsid w:val="003147A3"/>
    <w:rsid w:val="00323381"/>
    <w:rsid w:val="003245CA"/>
    <w:rsid w:val="00327BCE"/>
    <w:rsid w:val="00327C5B"/>
    <w:rsid w:val="00334DB2"/>
    <w:rsid w:val="0033622C"/>
    <w:rsid w:val="00341A37"/>
    <w:rsid w:val="00344816"/>
    <w:rsid w:val="003450B2"/>
    <w:rsid w:val="00353E55"/>
    <w:rsid w:val="00354046"/>
    <w:rsid w:val="0036054E"/>
    <w:rsid w:val="00367502"/>
    <w:rsid w:val="00370AE3"/>
    <w:rsid w:val="003770D2"/>
    <w:rsid w:val="0038731B"/>
    <w:rsid w:val="003918B5"/>
    <w:rsid w:val="003A6F97"/>
    <w:rsid w:val="003A7FA0"/>
    <w:rsid w:val="003B34C1"/>
    <w:rsid w:val="003B35A4"/>
    <w:rsid w:val="003C378C"/>
    <w:rsid w:val="003D11EA"/>
    <w:rsid w:val="003D1548"/>
    <w:rsid w:val="003D3102"/>
    <w:rsid w:val="003D62D7"/>
    <w:rsid w:val="003E0752"/>
    <w:rsid w:val="003E226A"/>
    <w:rsid w:val="003E2F59"/>
    <w:rsid w:val="003F0E91"/>
    <w:rsid w:val="003F6684"/>
    <w:rsid w:val="003F6BE0"/>
    <w:rsid w:val="004060ED"/>
    <w:rsid w:val="00407275"/>
    <w:rsid w:val="004102A8"/>
    <w:rsid w:val="0041260C"/>
    <w:rsid w:val="00416F51"/>
    <w:rsid w:val="0043147D"/>
    <w:rsid w:val="004421CA"/>
    <w:rsid w:val="004422B3"/>
    <w:rsid w:val="004501A3"/>
    <w:rsid w:val="00455B8A"/>
    <w:rsid w:val="00465F44"/>
    <w:rsid w:val="00480F05"/>
    <w:rsid w:val="0048385D"/>
    <w:rsid w:val="004923C5"/>
    <w:rsid w:val="004943E4"/>
    <w:rsid w:val="00495AFA"/>
    <w:rsid w:val="004A2A78"/>
    <w:rsid w:val="004B273C"/>
    <w:rsid w:val="004C17B5"/>
    <w:rsid w:val="004C26CD"/>
    <w:rsid w:val="004C52CD"/>
    <w:rsid w:val="004D00FF"/>
    <w:rsid w:val="004D3C1E"/>
    <w:rsid w:val="004E2722"/>
    <w:rsid w:val="004E651D"/>
    <w:rsid w:val="004F4E84"/>
    <w:rsid w:val="004F56A6"/>
    <w:rsid w:val="004F7D9A"/>
    <w:rsid w:val="005028ED"/>
    <w:rsid w:val="00503339"/>
    <w:rsid w:val="00503E4C"/>
    <w:rsid w:val="00510990"/>
    <w:rsid w:val="00514EE5"/>
    <w:rsid w:val="00516CE2"/>
    <w:rsid w:val="0052502B"/>
    <w:rsid w:val="00533064"/>
    <w:rsid w:val="00541391"/>
    <w:rsid w:val="0054275A"/>
    <w:rsid w:val="0054438F"/>
    <w:rsid w:val="00546A4B"/>
    <w:rsid w:val="0055224E"/>
    <w:rsid w:val="00566E99"/>
    <w:rsid w:val="00576777"/>
    <w:rsid w:val="0058625E"/>
    <w:rsid w:val="005958A0"/>
    <w:rsid w:val="005A1742"/>
    <w:rsid w:val="005A44F7"/>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413D"/>
    <w:rsid w:val="005F4B23"/>
    <w:rsid w:val="005F537E"/>
    <w:rsid w:val="005F5A9B"/>
    <w:rsid w:val="005F6BF6"/>
    <w:rsid w:val="005F7515"/>
    <w:rsid w:val="00601B39"/>
    <w:rsid w:val="00604AC4"/>
    <w:rsid w:val="0061131E"/>
    <w:rsid w:val="0061141E"/>
    <w:rsid w:val="006134BF"/>
    <w:rsid w:val="0061626D"/>
    <w:rsid w:val="00622927"/>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BDD"/>
    <w:rsid w:val="0066683F"/>
    <w:rsid w:val="00675A4C"/>
    <w:rsid w:val="00680316"/>
    <w:rsid w:val="0068330D"/>
    <w:rsid w:val="00684621"/>
    <w:rsid w:val="0068626E"/>
    <w:rsid w:val="00686649"/>
    <w:rsid w:val="00696C21"/>
    <w:rsid w:val="006A03FD"/>
    <w:rsid w:val="006A4078"/>
    <w:rsid w:val="006B1918"/>
    <w:rsid w:val="006B64BF"/>
    <w:rsid w:val="006C68F5"/>
    <w:rsid w:val="006D33B5"/>
    <w:rsid w:val="006E2D60"/>
    <w:rsid w:val="006E5E5F"/>
    <w:rsid w:val="006F3FAC"/>
    <w:rsid w:val="00700816"/>
    <w:rsid w:val="00700F45"/>
    <w:rsid w:val="0070415C"/>
    <w:rsid w:val="00704752"/>
    <w:rsid w:val="00711409"/>
    <w:rsid w:val="00713E4D"/>
    <w:rsid w:val="007201BF"/>
    <w:rsid w:val="0072653D"/>
    <w:rsid w:val="00734AEE"/>
    <w:rsid w:val="00735E50"/>
    <w:rsid w:val="00752E1C"/>
    <w:rsid w:val="007668E1"/>
    <w:rsid w:val="007675A4"/>
    <w:rsid w:val="00775896"/>
    <w:rsid w:val="00783C4B"/>
    <w:rsid w:val="0078548B"/>
    <w:rsid w:val="00787E45"/>
    <w:rsid w:val="0079062A"/>
    <w:rsid w:val="00792DB3"/>
    <w:rsid w:val="007A49D1"/>
    <w:rsid w:val="007A5CFE"/>
    <w:rsid w:val="007B12A5"/>
    <w:rsid w:val="007B17EB"/>
    <w:rsid w:val="007B4745"/>
    <w:rsid w:val="007C51B7"/>
    <w:rsid w:val="007D3FEE"/>
    <w:rsid w:val="007D4F71"/>
    <w:rsid w:val="007D65B4"/>
    <w:rsid w:val="007F1F46"/>
    <w:rsid w:val="007F4B78"/>
    <w:rsid w:val="008007F7"/>
    <w:rsid w:val="00802D13"/>
    <w:rsid w:val="00803821"/>
    <w:rsid w:val="00805C1A"/>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4B42"/>
    <w:rsid w:val="00886E5F"/>
    <w:rsid w:val="00893853"/>
    <w:rsid w:val="00895C2B"/>
    <w:rsid w:val="008B286B"/>
    <w:rsid w:val="008C1CCC"/>
    <w:rsid w:val="008C460E"/>
    <w:rsid w:val="008D1323"/>
    <w:rsid w:val="008D440F"/>
    <w:rsid w:val="008D77C9"/>
    <w:rsid w:val="008E1A87"/>
    <w:rsid w:val="008F1E09"/>
    <w:rsid w:val="009073AF"/>
    <w:rsid w:val="00910EDC"/>
    <w:rsid w:val="00917227"/>
    <w:rsid w:val="009264A3"/>
    <w:rsid w:val="00927661"/>
    <w:rsid w:val="00927CF8"/>
    <w:rsid w:val="00931E7F"/>
    <w:rsid w:val="0093339B"/>
    <w:rsid w:val="00935519"/>
    <w:rsid w:val="00935802"/>
    <w:rsid w:val="0094402B"/>
    <w:rsid w:val="00952500"/>
    <w:rsid w:val="00952E4A"/>
    <w:rsid w:val="00953F6B"/>
    <w:rsid w:val="009552FE"/>
    <w:rsid w:val="00970920"/>
    <w:rsid w:val="00974EEE"/>
    <w:rsid w:val="00977D3A"/>
    <w:rsid w:val="0098295E"/>
    <w:rsid w:val="0098775C"/>
    <w:rsid w:val="00991041"/>
    <w:rsid w:val="009A01A8"/>
    <w:rsid w:val="009A7A28"/>
    <w:rsid w:val="009B0C7F"/>
    <w:rsid w:val="009B30EF"/>
    <w:rsid w:val="009B3389"/>
    <w:rsid w:val="009B704E"/>
    <w:rsid w:val="009B7C67"/>
    <w:rsid w:val="009C2459"/>
    <w:rsid w:val="009C2651"/>
    <w:rsid w:val="009D43F0"/>
    <w:rsid w:val="009E6F48"/>
    <w:rsid w:val="00A01F9D"/>
    <w:rsid w:val="00A05EDD"/>
    <w:rsid w:val="00A10B19"/>
    <w:rsid w:val="00A11F06"/>
    <w:rsid w:val="00A1439A"/>
    <w:rsid w:val="00A157FA"/>
    <w:rsid w:val="00A25347"/>
    <w:rsid w:val="00A25B7F"/>
    <w:rsid w:val="00A309C4"/>
    <w:rsid w:val="00A30C71"/>
    <w:rsid w:val="00A35F5F"/>
    <w:rsid w:val="00A36DFB"/>
    <w:rsid w:val="00A431E1"/>
    <w:rsid w:val="00A54611"/>
    <w:rsid w:val="00A5694F"/>
    <w:rsid w:val="00A575C7"/>
    <w:rsid w:val="00A64EFC"/>
    <w:rsid w:val="00A6567D"/>
    <w:rsid w:val="00A76002"/>
    <w:rsid w:val="00A80917"/>
    <w:rsid w:val="00A85221"/>
    <w:rsid w:val="00A918A2"/>
    <w:rsid w:val="00A91AD6"/>
    <w:rsid w:val="00AA12EE"/>
    <w:rsid w:val="00AB07CD"/>
    <w:rsid w:val="00AB1520"/>
    <w:rsid w:val="00AB35C8"/>
    <w:rsid w:val="00AB51F7"/>
    <w:rsid w:val="00AC1C05"/>
    <w:rsid w:val="00AC6D5B"/>
    <w:rsid w:val="00AE0BA9"/>
    <w:rsid w:val="00AE1752"/>
    <w:rsid w:val="00B0274C"/>
    <w:rsid w:val="00B02961"/>
    <w:rsid w:val="00B1090A"/>
    <w:rsid w:val="00B1313E"/>
    <w:rsid w:val="00B177A0"/>
    <w:rsid w:val="00B338DA"/>
    <w:rsid w:val="00B4122C"/>
    <w:rsid w:val="00B418AC"/>
    <w:rsid w:val="00B447E7"/>
    <w:rsid w:val="00B45DA8"/>
    <w:rsid w:val="00B46A70"/>
    <w:rsid w:val="00B4785A"/>
    <w:rsid w:val="00B553C7"/>
    <w:rsid w:val="00B66CD7"/>
    <w:rsid w:val="00B66D4A"/>
    <w:rsid w:val="00B81075"/>
    <w:rsid w:val="00B814D7"/>
    <w:rsid w:val="00B839FF"/>
    <w:rsid w:val="00B843A7"/>
    <w:rsid w:val="00BA67CE"/>
    <w:rsid w:val="00BB26E4"/>
    <w:rsid w:val="00BB53A1"/>
    <w:rsid w:val="00BC6EA0"/>
    <w:rsid w:val="00BD5423"/>
    <w:rsid w:val="00BF0AE6"/>
    <w:rsid w:val="00BF1DAB"/>
    <w:rsid w:val="00BF305D"/>
    <w:rsid w:val="00C076F1"/>
    <w:rsid w:val="00C07B3E"/>
    <w:rsid w:val="00C102BA"/>
    <w:rsid w:val="00C11900"/>
    <w:rsid w:val="00C220D1"/>
    <w:rsid w:val="00C4385C"/>
    <w:rsid w:val="00C459AB"/>
    <w:rsid w:val="00C47DF9"/>
    <w:rsid w:val="00C56921"/>
    <w:rsid w:val="00C56DBF"/>
    <w:rsid w:val="00C74CAB"/>
    <w:rsid w:val="00C768A1"/>
    <w:rsid w:val="00C77C0B"/>
    <w:rsid w:val="00C80177"/>
    <w:rsid w:val="00C81D57"/>
    <w:rsid w:val="00C8276B"/>
    <w:rsid w:val="00C84348"/>
    <w:rsid w:val="00C84F29"/>
    <w:rsid w:val="00C85262"/>
    <w:rsid w:val="00C94830"/>
    <w:rsid w:val="00C94D71"/>
    <w:rsid w:val="00C95A07"/>
    <w:rsid w:val="00CB17D0"/>
    <w:rsid w:val="00CC18CF"/>
    <w:rsid w:val="00CD1B6F"/>
    <w:rsid w:val="00CF39F6"/>
    <w:rsid w:val="00D0772B"/>
    <w:rsid w:val="00D249A4"/>
    <w:rsid w:val="00D26C69"/>
    <w:rsid w:val="00D27EBD"/>
    <w:rsid w:val="00D32266"/>
    <w:rsid w:val="00D353C3"/>
    <w:rsid w:val="00D371EC"/>
    <w:rsid w:val="00D42360"/>
    <w:rsid w:val="00D425EF"/>
    <w:rsid w:val="00D4741C"/>
    <w:rsid w:val="00D47DAF"/>
    <w:rsid w:val="00D563C7"/>
    <w:rsid w:val="00D64A96"/>
    <w:rsid w:val="00D87273"/>
    <w:rsid w:val="00D91691"/>
    <w:rsid w:val="00D96DBF"/>
    <w:rsid w:val="00DA177E"/>
    <w:rsid w:val="00DA1DFF"/>
    <w:rsid w:val="00DB0E7F"/>
    <w:rsid w:val="00DB40F7"/>
    <w:rsid w:val="00DB4EA0"/>
    <w:rsid w:val="00DC11CB"/>
    <w:rsid w:val="00DC7289"/>
    <w:rsid w:val="00DC767D"/>
    <w:rsid w:val="00DD0225"/>
    <w:rsid w:val="00DD7DED"/>
    <w:rsid w:val="00DF6E13"/>
    <w:rsid w:val="00E0255D"/>
    <w:rsid w:val="00E034CD"/>
    <w:rsid w:val="00E03DFB"/>
    <w:rsid w:val="00E05920"/>
    <w:rsid w:val="00E067E3"/>
    <w:rsid w:val="00E16DB4"/>
    <w:rsid w:val="00E30C9B"/>
    <w:rsid w:val="00E31800"/>
    <w:rsid w:val="00E3590D"/>
    <w:rsid w:val="00E455C9"/>
    <w:rsid w:val="00E473A0"/>
    <w:rsid w:val="00E476E7"/>
    <w:rsid w:val="00E51F9F"/>
    <w:rsid w:val="00E51FD6"/>
    <w:rsid w:val="00E543AC"/>
    <w:rsid w:val="00E62465"/>
    <w:rsid w:val="00E639E7"/>
    <w:rsid w:val="00E650E1"/>
    <w:rsid w:val="00E70432"/>
    <w:rsid w:val="00E70CB2"/>
    <w:rsid w:val="00E76F8B"/>
    <w:rsid w:val="00E86101"/>
    <w:rsid w:val="00E95C82"/>
    <w:rsid w:val="00EA206E"/>
    <w:rsid w:val="00EB1C7D"/>
    <w:rsid w:val="00EB5DD1"/>
    <w:rsid w:val="00ED3929"/>
    <w:rsid w:val="00ED41E4"/>
    <w:rsid w:val="00ED6644"/>
    <w:rsid w:val="00EE36C5"/>
    <w:rsid w:val="00EF1163"/>
    <w:rsid w:val="00EF1A98"/>
    <w:rsid w:val="00EF3D5A"/>
    <w:rsid w:val="00F10A15"/>
    <w:rsid w:val="00F15138"/>
    <w:rsid w:val="00F21080"/>
    <w:rsid w:val="00F25E4B"/>
    <w:rsid w:val="00F267CE"/>
    <w:rsid w:val="00F30B65"/>
    <w:rsid w:val="00F31715"/>
    <w:rsid w:val="00F31F38"/>
    <w:rsid w:val="00F33FB5"/>
    <w:rsid w:val="00F426F3"/>
    <w:rsid w:val="00F453B5"/>
    <w:rsid w:val="00F564A9"/>
    <w:rsid w:val="00F64590"/>
    <w:rsid w:val="00F701F3"/>
    <w:rsid w:val="00F7033E"/>
    <w:rsid w:val="00F73F45"/>
    <w:rsid w:val="00F83DAC"/>
    <w:rsid w:val="00F8535F"/>
    <w:rsid w:val="00F85CC7"/>
    <w:rsid w:val="00F941EB"/>
    <w:rsid w:val="00FA5BD7"/>
    <w:rsid w:val="00FB2AB3"/>
    <w:rsid w:val="00FB319C"/>
    <w:rsid w:val="00FB360B"/>
    <w:rsid w:val="00FB5591"/>
    <w:rsid w:val="00FB732C"/>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t.ro/wp-content/uploads/sites/3/2026/01/Regulament-UVT_Utilizarea-AI-in-educatie.pdf"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7862-FD84-4EA6-8F31-88297FAF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Loredana</dc:creator>
  <cp:lastModifiedBy>Loredana</cp:lastModifiedBy>
  <cp:revision>4</cp:revision>
  <cp:lastPrinted>2017-11-08T12:05:00Z</cp:lastPrinted>
  <dcterms:created xsi:type="dcterms:W3CDTF">2026-02-04T14:56:00Z</dcterms:created>
  <dcterms:modified xsi:type="dcterms:W3CDTF">2026-02-04T19:52:00Z</dcterms:modified>
</cp:coreProperties>
</file>